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Verdana" w:cs="Verdana" w:eastAsia="Verdana" w:hAnsi="Verdana"/>
          <w:b w:val="1"/>
          <w:bCs w:val="1"/>
          <w:sz w:val="46"/>
          <w:szCs w:val="46"/>
        </w:rPr>
      </w:pPr>
      <w:bookmarkStart w:colFirst="0" w:colLast="0" w:name="_d933udf4o4io" w:id="0"/>
      <w:bookmarkEnd w:id="0"/>
      <w:r w:rsidDel="00000000" w:rsidR="00000000" w:rsidRPr="00000000">
        <w:rPr>
          <w:rFonts w:ascii="Verdana" w:cs="Verdana" w:eastAsia="Verdana" w:hAnsi="Verdana"/>
          <w:b w:val="1"/>
          <w:bCs w:val="1"/>
          <w:sz w:val="46"/>
          <w:szCs w:val="46"/>
          <w:rtl w:val="0"/>
        </w:rPr>
        <w:t xml:space="preserve">Restaurant Pricing Models Explained</w:t>
      </w:r>
    </w:p>
    <w:p w:rsidR="00000000" w:rsidDel="00000000" w:rsidP="00000000" w:rsidRDefault="00000000" w:rsidRPr="00000000" w14:paraId="0000000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pricing is one of the most important decisions a restaurant owner makes. Prices are too low, and profitability suffers. Price them too high, and guests may perceive poor value and choose competitors instead.</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Successful restaurants do not rely on guesswork when setting prices. Instead, they use proven pricing models that balance food costs, profitability, guest expectations, and market conditions.</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guide explains the most common restaurant pricing models, how they work, and when to use them. </w:t>
      </w:r>
    </w:p>
    <w:p w:rsidR="00000000" w:rsidDel="00000000" w:rsidP="00000000" w:rsidRDefault="00000000" w:rsidRPr="00000000" w14:paraId="00000005">
      <w:pPr>
        <w:pStyle w:val="Heading3"/>
        <w:keepNext w:val="0"/>
        <w:keepLines w:val="0"/>
        <w:spacing w:before="280" w:lineRule="auto"/>
        <w:rPr>
          <w:rFonts w:ascii="Verdana" w:cs="Verdana" w:eastAsia="Verdana" w:hAnsi="Verdana"/>
          <w:b w:val="1"/>
          <w:bCs w:val="1"/>
          <w:color w:val="000000"/>
          <w:sz w:val="26"/>
          <w:szCs w:val="26"/>
        </w:rPr>
      </w:pPr>
      <w:bookmarkStart w:colFirst="0" w:colLast="0" w:name="_raz92cdlka63" w:id="1"/>
      <w:bookmarkEnd w:id="1"/>
      <w:r w:rsidDel="00000000" w:rsidR="00000000" w:rsidRPr="00000000">
        <w:rPr>
          <w:rFonts w:ascii="Verdana" w:cs="Verdana" w:eastAsia="Verdana" w:hAnsi="Verdana"/>
          <w:b w:val="1"/>
          <w:bCs w:val="1"/>
          <w:color w:val="000000"/>
          <w:sz w:val="26"/>
          <w:szCs w:val="26"/>
          <w:rtl w:val="0"/>
        </w:rPr>
        <w:t xml:space="preserve">What Is a Restaurant Pricing Model?</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pricing model is the method used to determine how much a menu item should sell for.</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right pricing model helps restaurants:</w:t>
      </w:r>
    </w:p>
    <w:p w:rsidR="00000000" w:rsidDel="00000000" w:rsidP="00000000" w:rsidRDefault="00000000" w:rsidRPr="00000000" w14:paraId="00000008">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Cover food and beverage costs</w:t>
      </w:r>
    </w:p>
    <w:p w:rsidR="00000000" w:rsidDel="00000000" w:rsidP="00000000" w:rsidRDefault="00000000" w:rsidRPr="00000000" w14:paraId="00000009">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 labor and operating expenses</w:t>
      </w:r>
    </w:p>
    <w:p w:rsidR="00000000" w:rsidDel="00000000" w:rsidP="00000000" w:rsidRDefault="00000000" w:rsidRPr="00000000" w14:paraId="0000000A">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Generate profit</w:t>
      </w:r>
    </w:p>
    <w:p w:rsidR="00000000" w:rsidDel="00000000" w:rsidP="00000000" w:rsidRDefault="00000000" w:rsidRPr="00000000" w14:paraId="0000000B">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Remain competitive</w:t>
      </w:r>
    </w:p>
    <w:p w:rsidR="00000000" w:rsidDel="00000000" w:rsidP="00000000" w:rsidRDefault="00000000" w:rsidRPr="00000000" w14:paraId="0000000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Deliver value to guests</w:t>
      </w:r>
    </w:p>
    <w:p w:rsidR="00000000" w:rsidDel="00000000" w:rsidP="00000000" w:rsidRDefault="00000000" w:rsidRPr="00000000" w14:paraId="0000000D">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long-term growth</w:t>
      </w:r>
    </w:p>
    <w:p w:rsidR="00000000" w:rsidDel="00000000" w:rsidP="00000000" w:rsidRDefault="00000000" w:rsidRPr="00000000" w14:paraId="0000000E">
      <w:pPr>
        <w:spacing w:after="240" w:before="240" w:lineRule="auto"/>
        <w:rPr>
          <w:rFonts w:ascii="Verdana" w:cs="Verdana" w:eastAsia="Verdana" w:hAnsi="Verdana"/>
          <w:b w:val="1"/>
          <w:bCs w:val="1"/>
          <w:color w:val="000000"/>
          <w:sz w:val="26"/>
          <w:szCs w:val="26"/>
        </w:rPr>
      </w:pPr>
      <w:r w:rsidDel="00000000" w:rsidR="00000000" w:rsidRPr="00000000">
        <w:rPr>
          <w:rFonts w:ascii="Verdana" w:cs="Verdana" w:eastAsia="Verdana" w:hAnsi="Verdana"/>
          <w:rtl w:val="0"/>
        </w:rPr>
        <w:t xml:space="preserve">Many successful restaurants combine multiple pricing models rather than relying on a single approach.</w: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rFonts w:ascii="Verdana" w:cs="Verdana" w:eastAsia="Verdana" w:hAnsi="Verdana"/>
          <w:b w:val="1"/>
          <w:bCs w:val="1"/>
          <w:color w:val="000000"/>
          <w:sz w:val="26"/>
          <w:szCs w:val="26"/>
        </w:rPr>
      </w:pPr>
      <w:bookmarkStart w:colFirst="0" w:colLast="0" w:name="_cwi930jygyhc" w:id="2"/>
      <w:bookmarkEnd w:id="2"/>
      <w:r w:rsidDel="00000000" w:rsidR="00000000" w:rsidRPr="00000000">
        <w:rPr>
          <w:rFonts w:ascii="Verdana" w:cs="Verdana" w:eastAsia="Verdana" w:hAnsi="Verdana"/>
          <w:b w:val="1"/>
          <w:bCs w:val="1"/>
          <w:color w:val="000000"/>
          <w:sz w:val="26"/>
          <w:szCs w:val="26"/>
          <w:rtl w:val="0"/>
        </w:rPr>
        <w:t xml:space="preserve">Understanding Your Costs First</w:t>
      </w:r>
    </w:p>
    <w:p w:rsidR="00000000" w:rsidDel="00000000" w:rsidP="00000000" w:rsidRDefault="00000000" w:rsidRPr="00000000" w14:paraId="0000001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Before choosing a pricing model, understand your costs.</w:t>
      </w:r>
    </w:p>
    <w:p w:rsidR="00000000" w:rsidDel="00000000" w:rsidP="00000000" w:rsidRDefault="00000000" w:rsidRPr="00000000" w14:paraId="0000001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Direct Costs</w:t>
      </w:r>
    </w:p>
    <w:p w:rsidR="00000000" w:rsidDel="00000000" w:rsidP="00000000" w:rsidRDefault="00000000" w:rsidRPr="00000000" w14:paraId="0000001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are costs directly related to producing a menu item.</w:t>
      </w:r>
    </w:p>
    <w:p w:rsidR="00000000" w:rsidDel="00000000" w:rsidP="00000000" w:rsidRDefault="00000000" w:rsidRPr="00000000" w14:paraId="0000001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Examples:</w:t>
      </w:r>
    </w:p>
    <w:p w:rsidR="00000000" w:rsidDel="00000000" w:rsidP="00000000" w:rsidRDefault="00000000" w:rsidRPr="00000000" w14:paraId="00000019">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Ingredients</w:t>
      </w:r>
    </w:p>
    <w:p w:rsidR="00000000" w:rsidDel="00000000" w:rsidP="00000000" w:rsidRDefault="00000000" w:rsidRPr="00000000" w14:paraId="0000001A">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Garnishes</w:t>
      </w:r>
    </w:p>
    <w:p w:rsidR="00000000" w:rsidDel="00000000" w:rsidP="00000000" w:rsidRDefault="00000000" w:rsidRPr="00000000" w14:paraId="0000001B">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Sauces</w:t>
      </w:r>
    </w:p>
    <w:p w:rsidR="00000000" w:rsidDel="00000000" w:rsidP="00000000" w:rsidRDefault="00000000" w:rsidRPr="00000000" w14:paraId="0000001C">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Packaging</w:t>
      </w:r>
    </w:p>
    <w:p w:rsidR="00000000" w:rsidDel="00000000" w:rsidP="00000000" w:rsidRDefault="00000000" w:rsidRPr="00000000" w14:paraId="0000001D">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Labor - Direct</w:t>
      </w:r>
    </w:p>
    <w:p w:rsidR="00000000" w:rsidDel="00000000" w:rsidP="00000000" w:rsidRDefault="00000000" w:rsidRPr="00000000" w14:paraId="0000001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Indirect Costs</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support the business as a whole.</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Examples:</w:t>
      </w:r>
    </w:p>
    <w:p w:rsidR="00000000" w:rsidDel="00000000" w:rsidP="00000000" w:rsidRDefault="00000000" w:rsidRPr="00000000" w14:paraId="00000021">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Labor - Indirect</w:t>
      </w:r>
    </w:p>
    <w:p w:rsidR="00000000" w:rsidDel="00000000" w:rsidP="00000000" w:rsidRDefault="00000000" w:rsidRPr="00000000" w14:paraId="00000022">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Rent</w:t>
      </w:r>
    </w:p>
    <w:p w:rsidR="00000000" w:rsidDel="00000000" w:rsidP="00000000" w:rsidRDefault="00000000" w:rsidRPr="00000000" w14:paraId="00000023">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Utilities</w:t>
      </w:r>
    </w:p>
    <w:p w:rsidR="00000000" w:rsidDel="00000000" w:rsidP="00000000" w:rsidRDefault="00000000" w:rsidRPr="00000000" w14:paraId="0000002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Insurance</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Marketing</w:t>
      </w:r>
    </w:p>
    <w:p w:rsidR="00000000" w:rsidDel="00000000" w:rsidP="00000000" w:rsidRDefault="00000000" w:rsidRPr="00000000" w14:paraId="00000026">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Equipment maintenance</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good pricing model helps cover both direct and indirect costs while producing a profit.</w:t>
      </w:r>
    </w:p>
    <w:p w:rsidR="00000000" w:rsidDel="00000000" w:rsidP="00000000" w:rsidRDefault="00000000" w:rsidRPr="00000000" w14:paraId="00000028">
      <w:pPr>
        <w:pStyle w:val="Heading3"/>
        <w:keepNext w:val="0"/>
        <w:keepLines w:val="0"/>
        <w:spacing w:before="280" w:lineRule="auto"/>
        <w:rPr>
          <w:rFonts w:ascii="Verdana" w:cs="Verdana" w:eastAsia="Verdana" w:hAnsi="Verdana"/>
          <w:b w:val="1"/>
          <w:bCs w:val="1"/>
          <w:color w:val="000000"/>
          <w:sz w:val="26"/>
          <w:szCs w:val="26"/>
        </w:rPr>
      </w:pPr>
      <w:bookmarkStart w:colFirst="0" w:colLast="0" w:name="_d7gjl1rv4fqq" w:id="3"/>
      <w:bookmarkEnd w:id="3"/>
      <w:r w:rsidDel="00000000" w:rsidR="00000000" w:rsidRPr="00000000">
        <w:rPr>
          <w:rFonts w:ascii="Verdana" w:cs="Verdana" w:eastAsia="Verdana" w:hAnsi="Verdana"/>
          <w:b w:val="1"/>
          <w:bCs w:val="1"/>
          <w:color w:val="000000"/>
          <w:sz w:val="26"/>
          <w:szCs w:val="26"/>
          <w:rtl w:val="0"/>
        </w:rPr>
        <w:t xml:space="preserve">How to Set Your Target Food Cost Percentage</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Before applying any pricing model, you need a target food cost percentage to work from. This isn't arbitrary — it should be built from your actual cost structure.</w:t>
      </w:r>
    </w:p>
    <w:p w:rsidR="00000000" w:rsidDel="00000000" w:rsidP="00000000" w:rsidRDefault="00000000" w:rsidRPr="00000000" w14:paraId="0000002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Formula</w:t>
      </w:r>
    </w:p>
    <w:p w:rsidR="00000000" w:rsidDel="00000000" w:rsidP="00000000" w:rsidRDefault="00000000" w:rsidRPr="00000000" w14:paraId="0000002B">
      <w:pPr>
        <w:spacing w:after="240" w:before="240" w:lineRule="auto"/>
        <w:rPr>
          <w:rFonts w:ascii="Verdana" w:cs="Verdana" w:eastAsia="Verdana" w:hAnsi="Verdana"/>
          <w:b w:val="1"/>
          <w:bCs w:val="1"/>
        </w:rPr>
      </w:pPr>
      <w:r w:rsidDel="00000000" w:rsidR="00000000" w:rsidRPr="00000000">
        <w:rPr>
          <w:rFonts w:ascii="Arial Unicode MS" w:cs="Arial Unicode MS" w:eastAsia="Arial Unicode MS" w:hAnsi="Arial Unicode MS"/>
          <w:b w:val="1"/>
          <w:bCs w:val="1"/>
          <w:rtl w:val="0"/>
        </w:rPr>
        <w:t xml:space="preserve">Target Food Cost % = 100% − (Labor % + Overhead % + Desired Profit %)</w:t>
      </w:r>
    </w:p>
    <w:p w:rsidR="00000000" w:rsidDel="00000000" w:rsidP="00000000" w:rsidRDefault="00000000" w:rsidRPr="00000000" w14:paraId="0000002C">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E">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tbl>
      <w:tblPr>
        <w:tblStyle w:val="Table1"/>
        <w:tblW w:w="10335.0"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50"/>
        <w:gridCol w:w="6285"/>
        <w:tblGridChange w:id="0">
          <w:tblGrid>
            <w:gridCol w:w="4050"/>
            <w:gridCol w:w="628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Cost 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 of Revenue</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r w:rsidDel="00000000" w:rsidR="00000000" w:rsidRPr="00000000">
              <w:rPr>
                <w:rtl w:val="0"/>
              </w:rPr>
              <w:t xml:space="preserve">Labor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30%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spacing w:line="240" w:lineRule="auto"/>
              <w:rPr/>
            </w:pPr>
            <w:r w:rsidDel="00000000" w:rsidR="00000000" w:rsidRPr="00000000">
              <w:rPr>
                <w:rtl w:val="0"/>
              </w:rPr>
              <w:t xml:space="preserve">Overhead (rent, utilities, insurance)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line="240" w:lineRule="auto"/>
              <w:rPr/>
            </w:pPr>
            <w:r w:rsidDel="00000000" w:rsidR="00000000" w:rsidRPr="00000000">
              <w:rPr>
                <w:rtl w:val="0"/>
              </w:rPr>
              <w:t xml:space="preserve">25%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line="240" w:lineRule="auto"/>
              <w:rPr/>
            </w:pPr>
            <w:r w:rsidDel="00000000" w:rsidR="00000000" w:rsidRPr="00000000">
              <w:rPr>
                <w:rtl w:val="0"/>
              </w:rPr>
              <w:t xml:space="preserve">Desired Profit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line="240" w:lineRule="auto"/>
              <w:rPr/>
            </w:pPr>
            <w:r w:rsidDel="00000000" w:rsidR="00000000" w:rsidRPr="00000000">
              <w:rPr>
                <w:rtl w:val="0"/>
              </w:rPr>
              <w:t xml:space="preserve">15%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line="240" w:lineRule="auto"/>
              <w:rPr/>
            </w:pPr>
            <w:r w:rsidDel="00000000" w:rsidR="00000000" w:rsidRPr="00000000">
              <w:rPr>
                <w:rtl w:val="0"/>
              </w:rPr>
              <w:t xml:space="preserve">Target Food Cost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line="240" w:lineRule="auto"/>
              <w:rPr/>
            </w:pPr>
            <w:r w:rsidDel="00000000" w:rsidR="00000000" w:rsidRPr="00000000">
              <w:rPr>
                <w:rtl w:val="0"/>
              </w:rPr>
              <w:t xml:space="preserve">30%</w:t>
            </w:r>
          </w:p>
        </w:tc>
      </w:tr>
    </w:tbl>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target then feeds into the Food Cost Percentage Method below. Revisit this calculation whenever labor or overhead costs shift significantly — a target set two years ago may no longer reflect your real cost base.</w:t>
      </w:r>
    </w:p>
    <w:p w:rsidR="00000000" w:rsidDel="00000000" w:rsidP="00000000" w:rsidRDefault="00000000" w:rsidRPr="00000000" w14:paraId="0000003D">
      <w:pPr>
        <w:pStyle w:val="Heading3"/>
        <w:keepNext w:val="0"/>
        <w:keepLines w:val="0"/>
        <w:spacing w:before="280" w:lineRule="auto"/>
        <w:rPr>
          <w:rFonts w:ascii="Verdana" w:cs="Verdana" w:eastAsia="Verdana" w:hAnsi="Verdana"/>
          <w:b w:val="1"/>
          <w:bCs w:val="1"/>
          <w:color w:val="000000"/>
          <w:sz w:val="26"/>
          <w:szCs w:val="26"/>
        </w:rPr>
      </w:pPr>
      <w:bookmarkStart w:colFirst="0" w:colLast="0" w:name="_lc311wvw4odk" w:id="4"/>
      <w:bookmarkEnd w:id="4"/>
      <w:r w:rsidDel="00000000" w:rsidR="00000000" w:rsidRPr="00000000">
        <w:rPr>
          <w:rFonts w:ascii="Verdana" w:cs="Verdana" w:eastAsia="Verdana" w:hAnsi="Verdana"/>
          <w:b w:val="1"/>
          <w:bCs w:val="1"/>
          <w:color w:val="000000"/>
          <w:sz w:val="26"/>
          <w:szCs w:val="26"/>
          <w:rtl w:val="0"/>
        </w:rPr>
        <w:t xml:space="preserve">Pricing Model #1: Food Cost Percentage Method</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is one of the most common pricing methods in the restaurant industry.</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establish a target food cost percentage and use it to calculate menu prices.</w:t>
      </w:r>
    </w:p>
    <w:p w:rsidR="00000000" w:rsidDel="00000000" w:rsidP="00000000" w:rsidRDefault="00000000" w:rsidRPr="00000000" w14:paraId="0000004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Formula</w:t>
      </w:r>
    </w:p>
    <w:p w:rsidR="00000000" w:rsidDel="00000000" w:rsidP="00000000" w:rsidRDefault="00000000" w:rsidRPr="00000000" w14:paraId="0000004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Selling Price = Food Cost ÷ Target Food Cost %</w:t>
      </w:r>
    </w:p>
    <w:p w:rsidR="00000000" w:rsidDel="00000000" w:rsidP="00000000" w:rsidRDefault="00000000" w:rsidRPr="00000000" w14:paraId="000000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tbl>
      <w:tblPr>
        <w:tblStyle w:val="Table2"/>
        <w:tblW w:w="9735.0" w:type="dxa"/>
        <w:jc w:val="left"/>
        <w:tblInd w:w="-5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30"/>
        <w:gridCol w:w="7005"/>
        <w:tblGridChange w:id="0">
          <w:tblGrid>
            <w:gridCol w:w="2730"/>
            <w:gridCol w:w="700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t xml:space="preserve">Item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spacing w:line="240" w:lineRule="auto"/>
              <w:rPr/>
            </w:pPr>
            <w:r w:rsidDel="00000000" w:rsidR="00000000" w:rsidRPr="00000000">
              <w:rPr>
                <w:rtl w:val="0"/>
              </w:rPr>
              <w:t xml:space="preserve">Amount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t xml:space="preserve">Food Cost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spacing w:line="240" w:lineRule="auto"/>
              <w:rPr/>
            </w:pPr>
            <w:r w:rsidDel="00000000" w:rsidR="00000000" w:rsidRPr="00000000">
              <w:rPr>
                <w:rtl w:val="0"/>
              </w:rPr>
              <w:t xml:space="preserve">35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t xml:space="preserve">Target Food Cost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spacing w:line="240" w:lineRule="auto"/>
              <w:rPr/>
            </w:pPr>
            <w:r w:rsidDel="00000000" w:rsidR="00000000" w:rsidRPr="00000000">
              <w:rPr>
                <w:rtl w:val="0"/>
              </w:rPr>
              <w:t xml:space="preserve">28%</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t xml:space="preserve">Selling Price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line="240" w:lineRule="auto"/>
              <w:rPr/>
            </w:pPr>
            <w:r w:rsidDel="00000000" w:rsidR="00000000" w:rsidRPr="00000000">
              <w:rPr>
                <w:rtl w:val="0"/>
              </w:rPr>
              <w:t xml:space="preserve">125</w:t>
            </w:r>
          </w:p>
        </w:tc>
      </w:tr>
    </w:tbl>
    <w:p w:rsidR="00000000" w:rsidDel="00000000" w:rsidP="00000000" w:rsidRDefault="00000000" w:rsidRPr="00000000" w14:paraId="0000004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Calculation: 35 ÷ 0.28 = 125</w:t>
      </w:r>
    </w:p>
    <w:p w:rsidR="00000000" w:rsidDel="00000000" w:rsidP="00000000" w:rsidRDefault="00000000" w:rsidRPr="00000000" w14:paraId="0000004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4D">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 to calculate</w:t>
      </w:r>
    </w:p>
    <w:p w:rsidR="00000000" w:rsidDel="00000000" w:rsidP="00000000" w:rsidRDefault="00000000" w:rsidRPr="00000000" w14:paraId="0000004E">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Widely used</w:t>
      </w:r>
    </w:p>
    <w:p w:rsidR="00000000" w:rsidDel="00000000" w:rsidP="00000000" w:rsidRDefault="00000000" w:rsidRPr="00000000" w14:paraId="0000004F">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Maintains food cost targets</w:t>
      </w:r>
    </w:p>
    <w:p w:rsidR="00000000" w:rsidDel="00000000" w:rsidP="00000000" w:rsidRDefault="00000000" w:rsidRPr="00000000" w14:paraId="00000050">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Useful for standard menu items</w:t>
      </w:r>
    </w:p>
    <w:p w:rsidR="00000000" w:rsidDel="00000000" w:rsidP="00000000" w:rsidRDefault="00000000" w:rsidRPr="00000000" w14:paraId="0000005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52">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Ignores perceived value</w:t>
      </w:r>
    </w:p>
    <w:p w:rsidR="00000000" w:rsidDel="00000000" w:rsidP="00000000" w:rsidRDefault="00000000" w:rsidRPr="00000000" w14:paraId="00000053">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Doesn't consider competitors</w:t>
      </w:r>
    </w:p>
    <w:p w:rsidR="00000000" w:rsidDel="00000000" w:rsidP="00000000" w:rsidRDefault="00000000" w:rsidRPr="00000000" w14:paraId="00000054">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May underprice premium items</w:t>
      </w:r>
    </w:p>
    <w:p w:rsidR="00000000" w:rsidDel="00000000" w:rsidP="00000000" w:rsidRDefault="00000000" w:rsidRPr="00000000" w14:paraId="000000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For</w:t>
      </w:r>
    </w:p>
    <w:p w:rsidR="00000000" w:rsidDel="00000000" w:rsidP="00000000" w:rsidRDefault="00000000" w:rsidRPr="00000000" w14:paraId="00000056">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Casual dining</w:t>
      </w:r>
    </w:p>
    <w:p w:rsidR="00000000" w:rsidDel="00000000" w:rsidP="00000000" w:rsidRDefault="00000000" w:rsidRPr="00000000" w14:paraId="00000057">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Family restaurants</w:t>
      </w:r>
    </w:p>
    <w:p w:rsidR="00000000" w:rsidDel="00000000" w:rsidP="00000000" w:rsidRDefault="00000000" w:rsidRPr="00000000" w14:paraId="0000005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Cafés</w:t>
      </w:r>
    </w:p>
    <w:p w:rsidR="00000000" w:rsidDel="00000000" w:rsidP="00000000" w:rsidRDefault="00000000" w:rsidRPr="00000000" w14:paraId="00000059">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restaurant operators</w:t>
      </w:r>
    </w:p>
    <w:p w:rsidR="00000000" w:rsidDel="00000000" w:rsidP="00000000" w:rsidRDefault="00000000" w:rsidRPr="00000000" w14:paraId="0000005A">
      <w:pPr>
        <w:pStyle w:val="Heading3"/>
        <w:keepNext w:val="0"/>
        <w:keepLines w:val="0"/>
        <w:spacing w:before="280" w:lineRule="auto"/>
        <w:rPr>
          <w:rFonts w:ascii="Verdana" w:cs="Verdana" w:eastAsia="Verdana" w:hAnsi="Verdana"/>
          <w:b w:val="1"/>
          <w:bCs w:val="1"/>
          <w:color w:val="000000"/>
          <w:sz w:val="26"/>
          <w:szCs w:val="26"/>
        </w:rPr>
      </w:pPr>
      <w:bookmarkStart w:colFirst="0" w:colLast="0" w:name="_rpdrbtcoi104" w:id="5"/>
      <w:bookmarkEnd w:id="5"/>
      <w:r w:rsidDel="00000000" w:rsidR="00000000" w:rsidRPr="00000000">
        <w:rPr>
          <w:rFonts w:ascii="Verdana" w:cs="Verdana" w:eastAsia="Verdana" w:hAnsi="Verdana"/>
          <w:b w:val="1"/>
          <w:bCs w:val="1"/>
          <w:color w:val="000000"/>
          <w:sz w:val="26"/>
          <w:szCs w:val="26"/>
          <w:rtl w:val="0"/>
        </w:rPr>
        <w:t xml:space="preserve">Pricing Model #2: Gross Profit Method</w:t>
      </w:r>
    </w:p>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method focuses on the amount of profit generated from each item.</w:t>
      </w:r>
    </w:p>
    <w:p w:rsidR="00000000" w:rsidDel="00000000" w:rsidP="00000000" w:rsidRDefault="00000000" w:rsidRPr="00000000" w14:paraId="0000005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Formula</w:t>
      </w:r>
    </w:p>
    <w:p w:rsidR="00000000" w:rsidDel="00000000" w:rsidP="00000000" w:rsidRDefault="00000000" w:rsidRPr="00000000" w14:paraId="0000005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Selling Price = Cost + Desired Gross Profit</w:t>
      </w:r>
    </w:p>
    <w:p w:rsidR="00000000" w:rsidDel="00000000" w:rsidP="00000000" w:rsidRDefault="00000000" w:rsidRPr="00000000" w14:paraId="0000005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tbl>
      <w:tblPr>
        <w:tblStyle w:val="Table3"/>
        <w:tblW w:w="100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295"/>
        <w:gridCol w:w="7785"/>
        <w:tblGridChange w:id="0">
          <w:tblGrid>
            <w:gridCol w:w="2295"/>
            <w:gridCol w:w="778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Item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line="240" w:lineRule="auto"/>
              <w:rPr/>
            </w:pPr>
            <w:r w:rsidDel="00000000" w:rsidR="00000000" w:rsidRPr="00000000">
              <w:rPr>
                <w:rtl w:val="0"/>
              </w:rPr>
              <w:t xml:space="preserve">Amount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line="240" w:lineRule="auto"/>
              <w:rPr/>
            </w:pPr>
            <w:r w:rsidDel="00000000" w:rsidR="00000000" w:rsidRPr="00000000">
              <w:rPr>
                <w:rtl w:val="0"/>
              </w:rPr>
              <w:t xml:space="preserve">Food Cost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line="240" w:lineRule="auto"/>
              <w:rPr/>
            </w:pPr>
            <w:r w:rsidDel="00000000" w:rsidR="00000000" w:rsidRPr="00000000">
              <w:rPr>
                <w:rtl w:val="0"/>
              </w:rPr>
              <w:t xml:space="preserve">40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line="240" w:lineRule="auto"/>
              <w:rPr/>
            </w:pPr>
            <w:r w:rsidDel="00000000" w:rsidR="00000000" w:rsidRPr="00000000">
              <w:rPr>
                <w:rtl w:val="0"/>
              </w:rPr>
              <w:t xml:space="preserve">Desired Profit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line="240" w:lineRule="auto"/>
              <w:rPr/>
            </w:pPr>
            <w:r w:rsidDel="00000000" w:rsidR="00000000" w:rsidRPr="00000000">
              <w:rPr>
                <w:rtl w:val="0"/>
              </w:rPr>
              <w:t xml:space="preserve">80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40" w:lineRule="auto"/>
              <w:rPr/>
            </w:pPr>
            <w:r w:rsidDel="00000000" w:rsidR="00000000" w:rsidRPr="00000000">
              <w:rPr>
                <w:rtl w:val="0"/>
              </w:rPr>
              <w:t xml:space="preserve">Selling Price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line="240" w:lineRule="auto"/>
              <w:rPr/>
            </w:pPr>
            <w:r w:rsidDel="00000000" w:rsidR="00000000" w:rsidRPr="00000000">
              <w:rPr>
                <w:rtl w:val="0"/>
              </w:rPr>
              <w:t xml:space="preserve">120</w:t>
            </w:r>
          </w:p>
        </w:tc>
      </w:tr>
    </w:tbl>
    <w:p w:rsidR="00000000" w:rsidDel="00000000" w:rsidP="00000000" w:rsidRDefault="00000000" w:rsidRPr="00000000" w14:paraId="0000006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68">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Simple approach</w:t>
      </w:r>
    </w:p>
    <w:p w:rsidR="00000000" w:rsidDel="00000000" w:rsidP="00000000" w:rsidRDefault="00000000" w:rsidRPr="00000000" w14:paraId="00000069">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 to forecast profits</w:t>
      </w:r>
    </w:p>
    <w:p w:rsidR="00000000" w:rsidDel="00000000" w:rsidP="00000000" w:rsidRDefault="00000000" w:rsidRPr="00000000" w14:paraId="0000006A">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Useful for specialty items</w:t>
      </w:r>
    </w:p>
    <w:p w:rsidR="00000000" w:rsidDel="00000000" w:rsidP="00000000" w:rsidRDefault="00000000" w:rsidRPr="00000000" w14:paraId="0000006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6C">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Doesn't account for market conditions</w:t>
      </w:r>
    </w:p>
    <w:p w:rsidR="00000000" w:rsidDel="00000000" w:rsidP="00000000" w:rsidRDefault="00000000" w:rsidRPr="00000000" w14:paraId="0000006D">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May create inconsistent food cost percentages</w:t>
      </w:r>
    </w:p>
    <w:p w:rsidR="00000000" w:rsidDel="00000000" w:rsidP="00000000" w:rsidRDefault="00000000" w:rsidRPr="00000000" w14:paraId="0000006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For</w:t>
      </w:r>
    </w:p>
    <w:p w:rsidR="00000000" w:rsidDel="00000000" w:rsidP="00000000" w:rsidRDefault="00000000" w:rsidRPr="00000000" w14:paraId="0000006F">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Signature dishes</w:t>
      </w:r>
    </w:p>
    <w:p w:rsidR="00000000" w:rsidDel="00000000" w:rsidP="00000000" w:rsidRDefault="00000000" w:rsidRPr="00000000" w14:paraId="00000070">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Specialty products</w:t>
      </w:r>
    </w:p>
    <w:p w:rsidR="00000000" w:rsidDel="00000000" w:rsidP="00000000" w:rsidRDefault="00000000" w:rsidRPr="00000000" w14:paraId="00000071">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offerings</w:t>
      </w:r>
    </w:p>
    <w:p w:rsidR="00000000" w:rsidDel="00000000" w:rsidP="00000000" w:rsidRDefault="00000000" w:rsidRPr="00000000" w14:paraId="00000072">
      <w:pPr>
        <w:pStyle w:val="Heading3"/>
        <w:keepNext w:val="0"/>
        <w:keepLines w:val="0"/>
        <w:spacing w:before="280" w:lineRule="auto"/>
        <w:rPr>
          <w:rFonts w:ascii="Verdana" w:cs="Verdana" w:eastAsia="Verdana" w:hAnsi="Verdana"/>
          <w:b w:val="1"/>
          <w:bCs w:val="1"/>
          <w:color w:val="000000"/>
          <w:sz w:val="26"/>
          <w:szCs w:val="26"/>
        </w:rPr>
      </w:pPr>
      <w:bookmarkStart w:colFirst="0" w:colLast="0" w:name="_utp9be9b2l9j" w:id="6"/>
      <w:bookmarkEnd w:id="6"/>
      <w:r w:rsidDel="00000000" w:rsidR="00000000" w:rsidRPr="00000000">
        <w:rPr>
          <w:rFonts w:ascii="Verdana" w:cs="Verdana" w:eastAsia="Verdana" w:hAnsi="Verdana"/>
          <w:b w:val="1"/>
          <w:bCs w:val="1"/>
          <w:color w:val="000000"/>
          <w:sz w:val="26"/>
          <w:szCs w:val="26"/>
          <w:rtl w:val="0"/>
        </w:rPr>
        <w:t xml:space="preserve">Pricing Model #3: Contribution Margin Method</w:t>
      </w:r>
    </w:p>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Contribution margin focuses on how much money remains after food costs are paid.</w:t>
      </w:r>
    </w:p>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remaining amount contributes toward:</w:t>
      </w:r>
    </w:p>
    <w:p w:rsidR="00000000" w:rsidDel="00000000" w:rsidP="00000000" w:rsidRDefault="00000000" w:rsidRPr="00000000" w14:paraId="00000075">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Labor</w:t>
      </w:r>
    </w:p>
    <w:p w:rsidR="00000000" w:rsidDel="00000000" w:rsidP="00000000" w:rsidRDefault="00000000" w:rsidRPr="00000000" w14:paraId="00000076">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Rent</w:t>
      </w:r>
    </w:p>
    <w:p w:rsidR="00000000" w:rsidDel="00000000" w:rsidP="00000000" w:rsidRDefault="00000000" w:rsidRPr="00000000" w14:paraId="00000077">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Utilities</w:t>
      </w:r>
    </w:p>
    <w:p w:rsidR="00000000" w:rsidDel="00000000" w:rsidP="00000000" w:rsidRDefault="00000000" w:rsidRPr="00000000" w14:paraId="00000078">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Operating expenses</w:t>
      </w:r>
    </w:p>
    <w:p w:rsidR="00000000" w:rsidDel="00000000" w:rsidP="00000000" w:rsidRDefault="00000000" w:rsidRPr="00000000" w14:paraId="00000079">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w:t>
      </w:r>
    </w:p>
    <w:p w:rsidR="00000000" w:rsidDel="00000000" w:rsidP="00000000" w:rsidRDefault="00000000" w:rsidRPr="00000000" w14:paraId="0000007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Formula</w:t>
      </w:r>
    </w:p>
    <w:p w:rsidR="00000000" w:rsidDel="00000000" w:rsidP="00000000" w:rsidRDefault="00000000" w:rsidRPr="00000000" w14:paraId="0000007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Contribution Margin = Selling Price – Food Cost</w:t>
      </w:r>
    </w:p>
    <w:p w:rsidR="00000000" w:rsidDel="00000000" w:rsidP="00000000" w:rsidRDefault="00000000" w:rsidRPr="00000000" w14:paraId="0000007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tbl>
      <w:tblPr>
        <w:tblStyle w:val="Table4"/>
        <w:tblW w:w="10470.0" w:type="dxa"/>
        <w:jc w:val="left"/>
        <w:tblInd w:w="-8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40"/>
        <w:gridCol w:w="1800"/>
        <w:gridCol w:w="2475"/>
        <w:gridCol w:w="4755"/>
        <w:tblGridChange w:id="0">
          <w:tblGrid>
            <w:gridCol w:w="1440"/>
            <w:gridCol w:w="1800"/>
            <w:gridCol w:w="2475"/>
            <w:gridCol w:w="475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Selling Price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Food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Contribution Margin</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Burger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40" w:lineRule="auto"/>
              <w:rPr/>
            </w:pPr>
            <w:r w:rsidDel="00000000" w:rsidR="00000000" w:rsidRPr="00000000">
              <w:rPr>
                <w:rtl w:val="0"/>
              </w:rPr>
              <w:t xml:space="preserve">150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40" w:lineRule="auto"/>
              <w:rPr/>
            </w:pPr>
            <w:r w:rsidDel="00000000" w:rsidR="00000000" w:rsidRPr="00000000">
              <w:rPr>
                <w:rtl w:val="0"/>
              </w:rPr>
              <w:t xml:space="preserve">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t xml:space="preserve">105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line="240" w:lineRule="auto"/>
              <w:rPr/>
            </w:pPr>
            <w:r w:rsidDel="00000000" w:rsidR="00000000" w:rsidRPr="00000000">
              <w:rPr>
                <w:rtl w:val="0"/>
              </w:rPr>
              <w:t xml:space="preserve">Pasta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line="240" w:lineRule="auto"/>
              <w:rPr/>
            </w:pPr>
            <w:r w:rsidDel="00000000" w:rsidR="00000000" w:rsidRPr="00000000">
              <w:rPr>
                <w:rtl w:val="0"/>
              </w:rPr>
              <w:t xml:space="preserve">130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line="240" w:lineRule="auto"/>
              <w:rPr/>
            </w:pPr>
            <w:r w:rsidDel="00000000" w:rsidR="00000000" w:rsidRPr="00000000">
              <w:rPr>
                <w:rtl w:val="0"/>
              </w:rPr>
              <w:t xml:space="preserve">90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line="240" w:lineRule="auto"/>
              <w:rPr/>
            </w:pPr>
            <w:r w:rsidDel="00000000" w:rsidR="00000000" w:rsidRPr="00000000">
              <w:rPr>
                <w:rtl w:val="0"/>
              </w:rPr>
              <w:t xml:space="preserve">Steak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line="240" w:lineRule="auto"/>
              <w:rPr/>
            </w:pPr>
            <w:r w:rsidDel="00000000" w:rsidR="00000000" w:rsidRPr="00000000">
              <w:rPr>
                <w:rtl w:val="0"/>
              </w:rPr>
              <w:t xml:space="preserve">250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line="240" w:lineRule="auto"/>
              <w:rPr/>
            </w:pPr>
            <w:r w:rsidDel="00000000" w:rsidR="00000000" w:rsidRPr="00000000">
              <w:rPr>
                <w:rtl w:val="0"/>
              </w:rPr>
              <w:t xml:space="preserve">95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40" w:lineRule="auto"/>
              <w:rPr/>
            </w:pPr>
            <w:r w:rsidDel="00000000" w:rsidR="00000000" w:rsidRPr="00000000">
              <w:rPr>
                <w:rtl w:val="0"/>
              </w:rPr>
              <w:t xml:space="preserve">155</w:t>
            </w:r>
          </w:p>
        </w:tc>
      </w:tr>
    </w:tbl>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Although the steak has a higher food cost, it contributes more money toward profit.</w:t>
      </w:r>
    </w:p>
    <w:p w:rsidR="00000000" w:rsidDel="00000000" w:rsidP="00000000" w:rsidRDefault="00000000" w:rsidRPr="00000000" w14:paraId="0000008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8F">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Excellent for menu engineering</w:t>
      </w:r>
    </w:p>
    <w:p w:rsidR="00000000" w:rsidDel="00000000" w:rsidP="00000000" w:rsidRDefault="00000000" w:rsidRPr="00000000" w14:paraId="00000090">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Highlights profitable items</w:t>
      </w:r>
    </w:p>
    <w:p w:rsidR="00000000" w:rsidDel="00000000" w:rsidP="00000000" w:rsidRDefault="00000000" w:rsidRPr="00000000" w14:paraId="00000091">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Helps with menu design decisions</w:t>
      </w:r>
    </w:p>
    <w:p w:rsidR="00000000" w:rsidDel="00000000" w:rsidP="00000000" w:rsidRDefault="00000000" w:rsidRPr="00000000" w14:paraId="0000009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93">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More complex than simple food cost pricing</w:t>
      </w:r>
    </w:p>
    <w:p w:rsidR="00000000" w:rsidDel="00000000" w:rsidP="00000000" w:rsidRDefault="00000000" w:rsidRPr="00000000" w14:paraId="00000094">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Requires ongoing analysis</w:t>
      </w:r>
    </w:p>
    <w:p w:rsidR="00000000" w:rsidDel="00000000" w:rsidP="00000000" w:rsidRDefault="00000000" w:rsidRPr="00000000" w14:paraId="0000009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For</w:t>
      </w:r>
    </w:p>
    <w:p w:rsidR="00000000" w:rsidDel="00000000" w:rsidP="00000000" w:rsidRDefault="00000000" w:rsidRPr="00000000" w14:paraId="00000096">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Established restaurants</w:t>
      </w:r>
    </w:p>
    <w:p w:rsidR="00000000" w:rsidDel="00000000" w:rsidP="00000000" w:rsidRDefault="00000000" w:rsidRPr="00000000" w14:paraId="00000097">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Multi-unit operations</w:t>
      </w:r>
    </w:p>
    <w:p w:rsidR="00000000" w:rsidDel="00000000" w:rsidP="00000000" w:rsidRDefault="00000000" w:rsidRPr="00000000" w14:paraId="00000098">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optimization projects</w:t>
      </w:r>
    </w:p>
    <w:p w:rsidR="00000000" w:rsidDel="00000000" w:rsidP="00000000" w:rsidRDefault="00000000" w:rsidRPr="00000000" w14:paraId="00000099">
      <w:pPr>
        <w:pStyle w:val="Heading3"/>
        <w:keepNext w:val="0"/>
        <w:keepLines w:val="0"/>
        <w:spacing w:before="280" w:lineRule="auto"/>
        <w:rPr>
          <w:rFonts w:ascii="Verdana" w:cs="Verdana" w:eastAsia="Verdana" w:hAnsi="Verdana"/>
          <w:b w:val="1"/>
          <w:bCs w:val="1"/>
          <w:color w:val="000000"/>
          <w:sz w:val="26"/>
          <w:szCs w:val="26"/>
        </w:rPr>
      </w:pPr>
      <w:bookmarkStart w:colFirst="0" w:colLast="0" w:name="_tpzp5d8hz4ct" w:id="7"/>
      <w:bookmarkEnd w:id="7"/>
      <w:r w:rsidDel="00000000" w:rsidR="00000000" w:rsidRPr="00000000">
        <w:rPr>
          <w:rFonts w:ascii="Verdana" w:cs="Verdana" w:eastAsia="Verdana" w:hAnsi="Verdana"/>
          <w:b w:val="1"/>
          <w:bCs w:val="1"/>
          <w:color w:val="000000"/>
          <w:sz w:val="26"/>
          <w:szCs w:val="26"/>
          <w:rtl w:val="0"/>
        </w:rPr>
        <w:t xml:space="preserve">Pricing Model #4: Competitor-Based Pricing</w:t>
      </w:r>
    </w:p>
    <w:p w:rsidR="00000000" w:rsidDel="00000000" w:rsidP="00000000" w:rsidRDefault="00000000" w:rsidRPr="00000000" w14:paraId="0000009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model uses local market pricing as a reference point.</w:t>
      </w:r>
    </w:p>
    <w:p w:rsidR="00000000" w:rsidDel="00000000" w:rsidP="00000000" w:rsidRDefault="00000000" w:rsidRPr="00000000" w14:paraId="0000009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compare:</w:t>
      </w:r>
    </w:p>
    <w:p w:rsidR="00000000" w:rsidDel="00000000" w:rsidP="00000000" w:rsidRDefault="00000000" w:rsidRPr="00000000" w14:paraId="0000009C">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Similar dishes</w:t>
      </w:r>
    </w:p>
    <w:p w:rsidR="00000000" w:rsidDel="00000000" w:rsidP="00000000" w:rsidRDefault="00000000" w:rsidRPr="00000000" w14:paraId="0000009D">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Portion sizes</w:t>
      </w:r>
    </w:p>
    <w:p w:rsidR="00000000" w:rsidDel="00000000" w:rsidP="00000000" w:rsidRDefault="00000000" w:rsidRPr="00000000" w14:paraId="0000009E">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levels</w:t>
      </w:r>
    </w:p>
    <w:p w:rsidR="00000000" w:rsidDel="00000000" w:rsidP="00000000" w:rsidRDefault="00000000" w:rsidRPr="00000000" w14:paraId="0000009F">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standards</w:t>
      </w:r>
    </w:p>
    <w:p w:rsidR="00000000" w:rsidDel="00000000" w:rsidP="00000000" w:rsidRDefault="00000000" w:rsidRPr="00000000" w14:paraId="000000A0">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experience</w:t>
      </w:r>
    </w:p>
    <w:p w:rsidR="00000000" w:rsidDel="00000000" w:rsidP="00000000" w:rsidRDefault="00000000" w:rsidRPr="00000000" w14:paraId="000000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A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nearby restaurants sell burgers between 140 and 160, pricing yours at 150 may align with market expectations.</w:t>
      </w:r>
    </w:p>
    <w:p w:rsidR="00000000" w:rsidDel="00000000" w:rsidP="00000000" w:rsidRDefault="00000000" w:rsidRPr="00000000" w14:paraId="000000A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A4">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Keeps pricing competitive</w:t>
      </w:r>
    </w:p>
    <w:p w:rsidR="00000000" w:rsidDel="00000000" w:rsidP="00000000" w:rsidRDefault="00000000" w:rsidRPr="00000000" w14:paraId="000000A5">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Helps avoid major pricing mistakes</w:t>
      </w:r>
    </w:p>
    <w:p w:rsidR="00000000" w:rsidDel="00000000" w:rsidP="00000000" w:rsidRDefault="00000000" w:rsidRPr="00000000" w14:paraId="000000A6">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Reflects local market conditions</w:t>
      </w:r>
    </w:p>
    <w:p w:rsidR="00000000" w:rsidDel="00000000" w:rsidP="00000000" w:rsidRDefault="00000000" w:rsidRPr="00000000" w14:paraId="000000A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A8">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Competitors may be pricing incorrectly</w:t>
      </w:r>
    </w:p>
    <w:p w:rsidR="00000000" w:rsidDel="00000000" w:rsidP="00000000" w:rsidRDefault="00000000" w:rsidRPr="00000000" w14:paraId="000000A9">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Doesn't consider your actual costs</w:t>
      </w:r>
    </w:p>
    <w:p w:rsidR="00000000" w:rsidDel="00000000" w:rsidP="00000000" w:rsidRDefault="00000000" w:rsidRPr="00000000" w14:paraId="000000AA">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 start price wars</w:t>
      </w:r>
    </w:p>
    <w:p w:rsidR="00000000" w:rsidDel="00000000" w:rsidP="00000000" w:rsidRDefault="00000000" w:rsidRPr="00000000" w14:paraId="000000A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Practice</w:t>
      </w:r>
    </w:p>
    <w:p w:rsidR="00000000" w:rsidDel="00000000" w:rsidP="00000000" w:rsidRDefault="00000000" w:rsidRPr="00000000" w14:paraId="000000A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competitor pricing as a reference, not as your only pricing strategy.</w:t>
      </w:r>
    </w:p>
    <w:p w:rsidR="00000000" w:rsidDel="00000000" w:rsidP="00000000" w:rsidRDefault="00000000" w:rsidRPr="00000000" w14:paraId="000000AD">
      <w:pPr>
        <w:pStyle w:val="Heading3"/>
        <w:keepNext w:val="0"/>
        <w:keepLines w:val="0"/>
        <w:spacing w:before="280" w:lineRule="auto"/>
        <w:rPr>
          <w:rFonts w:ascii="Verdana" w:cs="Verdana" w:eastAsia="Verdana" w:hAnsi="Verdana"/>
          <w:b w:val="1"/>
          <w:bCs w:val="1"/>
          <w:color w:val="000000"/>
          <w:sz w:val="26"/>
          <w:szCs w:val="26"/>
        </w:rPr>
      </w:pPr>
      <w:bookmarkStart w:colFirst="0" w:colLast="0" w:name="_kpe2hmnl4st0" w:id="8"/>
      <w:bookmarkEnd w:id="8"/>
      <w:r w:rsidDel="00000000" w:rsidR="00000000" w:rsidRPr="00000000">
        <w:rPr>
          <w:rFonts w:ascii="Verdana" w:cs="Verdana" w:eastAsia="Verdana" w:hAnsi="Verdana"/>
          <w:b w:val="1"/>
          <w:bCs w:val="1"/>
          <w:color w:val="000000"/>
          <w:sz w:val="26"/>
          <w:szCs w:val="26"/>
          <w:rtl w:val="0"/>
        </w:rPr>
        <w:t xml:space="preserve">Pricing Model #5: Psychological Pricing</w:t>
      </w:r>
    </w:p>
    <w:p w:rsidR="00000000" w:rsidDel="00000000" w:rsidP="00000000" w:rsidRDefault="00000000" w:rsidRPr="00000000" w14:paraId="000000A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Psychological pricing uses guest behavior and perception to influence purchasing decisions.</w:t>
      </w:r>
    </w:p>
    <w:p w:rsidR="00000000" w:rsidDel="00000000" w:rsidP="00000000" w:rsidRDefault="00000000" w:rsidRPr="00000000" w14:paraId="000000A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Charm Pricing</w:t>
      </w:r>
    </w:p>
    <w:p w:rsidR="00000000" w:rsidDel="00000000" w:rsidP="00000000" w:rsidRDefault="00000000" w:rsidRPr="00000000" w14:paraId="000000B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Guests often perceive prices ending in 9 as lower.</w:t>
      </w:r>
    </w:p>
    <w:p w:rsidR="00000000" w:rsidDel="00000000" w:rsidP="00000000" w:rsidRDefault="00000000" w:rsidRPr="00000000" w14:paraId="000000B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Examples:</w:t>
      </w:r>
    </w:p>
    <w:p w:rsidR="00000000" w:rsidDel="00000000" w:rsidP="00000000" w:rsidRDefault="00000000" w:rsidRPr="00000000" w14:paraId="000000B8">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99 instead of 100</w:t>
      </w:r>
    </w:p>
    <w:p w:rsidR="00000000" w:rsidDel="00000000" w:rsidP="00000000" w:rsidRDefault="00000000" w:rsidRPr="00000000" w14:paraId="000000B9">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149 instead of 150</w:t>
      </w:r>
    </w:p>
    <w:p w:rsidR="00000000" w:rsidDel="00000000" w:rsidP="00000000" w:rsidRDefault="00000000" w:rsidRPr="00000000" w14:paraId="000000B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Anchor Pricing</w:t>
      </w:r>
    </w:p>
    <w:p w:rsidR="00000000" w:rsidDel="00000000" w:rsidP="00000000" w:rsidRDefault="00000000" w:rsidRPr="00000000" w14:paraId="000000B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Place an expensive item next to a mid-priced item.</w:t>
      </w:r>
    </w:p>
    <w:tbl>
      <w:tblPr>
        <w:tblStyle w:val="Table5"/>
        <w:tblW w:w="1026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85"/>
        <w:gridCol w:w="7875"/>
        <w:tblGridChange w:id="0">
          <w:tblGrid>
            <w:gridCol w:w="2385"/>
            <w:gridCol w:w="787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40" w:lineRule="auto"/>
              <w:rPr/>
            </w:pPr>
            <w:r w:rsidDel="00000000" w:rsidR="00000000" w:rsidRPr="00000000">
              <w:rPr>
                <w:rtl w:val="0"/>
              </w:rPr>
              <w:t xml:space="preserve">Item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line="240" w:lineRule="auto"/>
              <w:rPr/>
            </w:pPr>
            <w:r w:rsidDel="00000000" w:rsidR="00000000" w:rsidRPr="00000000">
              <w:rPr>
                <w:rtl w:val="0"/>
              </w:rPr>
              <w:t xml:space="preserve">Price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line="240" w:lineRule="auto"/>
              <w:rPr/>
            </w:pPr>
            <w:r w:rsidDel="00000000" w:rsidR="00000000" w:rsidRPr="00000000">
              <w:rPr>
                <w:rtl w:val="0"/>
              </w:rPr>
              <w:t xml:space="preserve">Wagyu Steak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650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line="240" w:lineRule="auto"/>
              <w:rPr/>
            </w:pPr>
            <w:r w:rsidDel="00000000" w:rsidR="00000000" w:rsidRPr="00000000">
              <w:rPr>
                <w:rtl w:val="0"/>
              </w:rPr>
              <w:t xml:space="preserve">Sirloin Steak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line="240" w:lineRule="auto"/>
              <w:rPr/>
            </w:pPr>
            <w:r w:rsidDel="00000000" w:rsidR="00000000" w:rsidRPr="00000000">
              <w:rPr>
                <w:rtl w:val="0"/>
              </w:rPr>
              <w:t xml:space="preserve">295</w:t>
            </w:r>
          </w:p>
        </w:tc>
      </w:tr>
    </w:tbl>
    <w:p w:rsidR="00000000" w:rsidDel="00000000" w:rsidP="00000000" w:rsidRDefault="00000000" w:rsidRPr="00000000" w14:paraId="000000C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sirloin suddenly appears to be excellent value.</w:t>
      </w:r>
    </w:p>
    <w:p w:rsidR="00000000" w:rsidDel="00000000" w:rsidP="00000000" w:rsidRDefault="00000000" w:rsidRPr="00000000" w14:paraId="000000C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Decoy Pricing</w:t>
      </w:r>
    </w:p>
    <w:p w:rsidR="00000000" w:rsidDel="00000000" w:rsidP="00000000" w:rsidRDefault="00000000" w:rsidRPr="00000000" w14:paraId="000000C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Introduce a third option designed to steer guests toward a preferred choice.</w:t>
      </w:r>
    </w:p>
    <w:tbl>
      <w:tblPr>
        <w:tblStyle w:val="Table6"/>
        <w:tblW w:w="10050.0" w:type="dxa"/>
        <w:jc w:val="left"/>
        <w:tblInd w:w="-6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70"/>
        <w:gridCol w:w="4980"/>
        <w:tblGridChange w:id="0">
          <w:tblGrid>
            <w:gridCol w:w="5070"/>
            <w:gridCol w:w="498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40" w:lineRule="auto"/>
              <w:rPr/>
            </w:pPr>
            <w:r w:rsidDel="00000000" w:rsidR="00000000" w:rsidRPr="00000000">
              <w:rPr>
                <w:rtl w:val="0"/>
              </w:rPr>
              <w:t xml:space="preserve">Size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40" w:lineRule="auto"/>
              <w:rPr/>
            </w:pPr>
            <w:r w:rsidDel="00000000" w:rsidR="00000000" w:rsidRPr="00000000">
              <w:rPr>
                <w:rtl w:val="0"/>
              </w:rPr>
              <w:t xml:space="preserve">Price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40" w:lineRule="auto"/>
              <w:rPr/>
            </w:pPr>
            <w:r w:rsidDel="00000000" w:rsidR="00000000" w:rsidRPr="00000000">
              <w:rPr>
                <w:rtl w:val="0"/>
              </w:rPr>
              <w:t xml:space="preserve">Small Pizza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40" w:lineRule="auto"/>
              <w:rPr/>
            </w:pPr>
            <w:r w:rsidDel="00000000" w:rsidR="00000000" w:rsidRPr="00000000">
              <w:rPr>
                <w:rtl w:val="0"/>
              </w:rPr>
              <w:t xml:space="preserve">95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40" w:lineRule="auto"/>
              <w:rPr/>
            </w:pPr>
            <w:r w:rsidDel="00000000" w:rsidR="00000000" w:rsidRPr="00000000">
              <w:rPr>
                <w:rtl w:val="0"/>
              </w:rPr>
              <w:t xml:space="preserve">Medium Pizza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40" w:lineRule="auto"/>
              <w:rPr/>
            </w:pPr>
            <w:r w:rsidDel="00000000" w:rsidR="00000000" w:rsidRPr="00000000">
              <w:rPr>
                <w:rtl w:val="0"/>
              </w:rPr>
              <w:t xml:space="preserve">145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40" w:lineRule="auto"/>
              <w:rPr/>
            </w:pPr>
            <w:r w:rsidDel="00000000" w:rsidR="00000000" w:rsidRPr="00000000">
              <w:rPr>
                <w:rtl w:val="0"/>
              </w:rPr>
              <w:t xml:space="preserve">Large Pizza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40" w:lineRule="auto"/>
              <w:rPr/>
            </w:pPr>
            <w:r w:rsidDel="00000000" w:rsidR="00000000" w:rsidRPr="00000000">
              <w:rPr>
                <w:rtl w:val="0"/>
              </w:rPr>
              <w:t xml:space="preserve">155</w:t>
            </w:r>
          </w:p>
        </w:tc>
      </w:tr>
    </w:tbl>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Many guests will choose the large because it appears to offer significantly more value.</w:t>
      </w:r>
    </w:p>
    <w:p w:rsidR="00000000" w:rsidDel="00000000" w:rsidP="00000000" w:rsidRDefault="00000000" w:rsidRPr="00000000" w14:paraId="000000C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CF">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Increases average spend</w:t>
      </w:r>
    </w:p>
    <w:p w:rsidR="00000000" w:rsidDel="00000000" w:rsidP="00000000" w:rsidRDefault="00000000" w:rsidRPr="00000000" w14:paraId="000000D0">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Influences purchasing behavior</w:t>
      </w:r>
    </w:p>
    <w:p w:rsidR="00000000" w:rsidDel="00000000" w:rsidP="00000000" w:rsidRDefault="00000000" w:rsidRPr="00000000" w14:paraId="000000D1">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Improves menu profitability</w:t>
      </w:r>
    </w:p>
    <w:p w:rsidR="00000000" w:rsidDel="00000000" w:rsidP="00000000" w:rsidRDefault="00000000" w:rsidRPr="00000000" w14:paraId="000000D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D3">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Requires thoughtful menu design</w:t>
      </w:r>
    </w:p>
    <w:p w:rsidR="00000000" w:rsidDel="00000000" w:rsidP="00000000" w:rsidRDefault="00000000" w:rsidRPr="00000000" w14:paraId="000000D4">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 feel manipulative if overused</w:t>
      </w:r>
    </w:p>
    <w:p w:rsidR="00000000" w:rsidDel="00000000" w:rsidP="00000000" w:rsidRDefault="00000000" w:rsidRPr="00000000" w14:paraId="000000D5">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6">
      <w:pPr>
        <w:pStyle w:val="Heading3"/>
        <w:keepNext w:val="0"/>
        <w:keepLines w:val="0"/>
        <w:spacing w:before="280" w:lineRule="auto"/>
        <w:rPr>
          <w:rFonts w:ascii="Verdana" w:cs="Verdana" w:eastAsia="Verdana" w:hAnsi="Verdana"/>
          <w:b w:val="1"/>
          <w:bCs w:val="1"/>
          <w:color w:val="000000"/>
          <w:sz w:val="26"/>
          <w:szCs w:val="26"/>
        </w:rPr>
      </w:pPr>
      <w:bookmarkStart w:colFirst="0" w:colLast="0" w:name="_vf4ol6tf8ndk" w:id="9"/>
      <w:bookmarkEnd w:id="9"/>
      <w:r w:rsidDel="00000000" w:rsidR="00000000" w:rsidRPr="00000000">
        <w:rPr>
          <w:rFonts w:ascii="Verdana" w:cs="Verdana" w:eastAsia="Verdana" w:hAnsi="Verdana"/>
          <w:b w:val="1"/>
          <w:bCs w:val="1"/>
          <w:color w:val="000000"/>
          <w:sz w:val="26"/>
          <w:szCs w:val="26"/>
          <w:rtl w:val="0"/>
        </w:rPr>
        <w:t xml:space="preserve">Pricing Model #6: Value-Based Pricing</w:t>
      </w:r>
    </w:p>
    <w:p w:rsidR="00000000" w:rsidDel="00000000" w:rsidP="00000000" w:rsidRDefault="00000000" w:rsidRPr="00000000" w14:paraId="000000D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Value-based pricing focuses on what guests believe an experience is worth rather than what it costs.</w:t>
      </w:r>
    </w:p>
    <w:p w:rsidR="00000000" w:rsidDel="00000000" w:rsidP="00000000" w:rsidRDefault="00000000" w:rsidRPr="00000000" w14:paraId="000000D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can often charge higher prices when they offer:</w:t>
      </w:r>
    </w:p>
    <w:p w:rsidR="00000000" w:rsidDel="00000000" w:rsidP="00000000" w:rsidRDefault="00000000" w:rsidRPr="00000000" w14:paraId="000000D9">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Unique dishes</w:t>
      </w:r>
    </w:p>
    <w:p w:rsidR="00000000" w:rsidDel="00000000" w:rsidP="00000000" w:rsidRDefault="00000000" w:rsidRPr="00000000" w14:paraId="000000DA">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Exceptional service</w:t>
      </w:r>
    </w:p>
    <w:p w:rsidR="00000000" w:rsidDel="00000000" w:rsidP="00000000" w:rsidRDefault="00000000" w:rsidRPr="00000000" w14:paraId="000000DB">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ingredients</w:t>
      </w:r>
    </w:p>
    <w:p w:rsidR="00000000" w:rsidDel="00000000" w:rsidP="00000000" w:rsidRDefault="00000000" w:rsidRPr="00000000" w14:paraId="000000DC">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Exclusive experiences</w:t>
      </w:r>
    </w:p>
    <w:p w:rsidR="00000000" w:rsidDel="00000000" w:rsidP="00000000" w:rsidRDefault="00000000" w:rsidRPr="00000000" w14:paraId="000000DD">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brand reputation</w:t>
      </w:r>
    </w:p>
    <w:p w:rsidR="00000000" w:rsidDel="00000000" w:rsidP="00000000" w:rsidRDefault="00000000" w:rsidRPr="00000000" w14:paraId="000000DE">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Prime locations</w:t>
      </w:r>
    </w:p>
    <w:p w:rsidR="00000000" w:rsidDel="00000000" w:rsidP="00000000" w:rsidRDefault="00000000" w:rsidRPr="00000000" w14:paraId="000000D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Two restaurants may serve similar steaks. One sells it for 220. Another sells it for 350 because guests perceive greater value through ambiance, presentation, service, and reputation.</w:t>
      </w:r>
    </w:p>
    <w:p w:rsidR="00000000" w:rsidDel="00000000" w:rsidP="00000000" w:rsidRDefault="00000000" w:rsidRPr="00000000" w14:paraId="000000E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0E2">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Maximizes profit potential</w:t>
      </w:r>
    </w:p>
    <w:p w:rsidR="00000000" w:rsidDel="00000000" w:rsidP="00000000" w:rsidRDefault="00000000" w:rsidRPr="00000000" w14:paraId="000000E3">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Supports premium positioning</w:t>
      </w:r>
    </w:p>
    <w:p w:rsidR="00000000" w:rsidDel="00000000" w:rsidP="00000000" w:rsidRDefault="00000000" w:rsidRPr="00000000" w14:paraId="000000E4">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Less dependent on food costs</w:t>
      </w:r>
    </w:p>
    <w:p w:rsidR="00000000" w:rsidDel="00000000" w:rsidP="00000000" w:rsidRDefault="00000000" w:rsidRPr="00000000" w14:paraId="000000E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Disadvantages</w:t>
      </w:r>
    </w:p>
    <w:p w:rsidR="00000000" w:rsidDel="00000000" w:rsidP="00000000" w:rsidRDefault="00000000" w:rsidRPr="00000000" w14:paraId="000000E6">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Requires a strong guest experience</w:t>
      </w:r>
    </w:p>
    <w:p w:rsidR="00000000" w:rsidDel="00000000" w:rsidP="00000000" w:rsidRDefault="00000000" w:rsidRPr="00000000" w14:paraId="000000E7">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Value must justify the price</w:t>
      </w:r>
    </w:p>
    <w:p w:rsidR="00000000" w:rsidDel="00000000" w:rsidP="00000000" w:rsidRDefault="00000000" w:rsidRPr="00000000" w14:paraId="000000E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For</w:t>
      </w:r>
    </w:p>
    <w:p w:rsidR="00000000" w:rsidDel="00000000" w:rsidP="00000000" w:rsidRDefault="00000000" w:rsidRPr="00000000" w14:paraId="000000E9">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Fine dining</w:t>
      </w:r>
    </w:p>
    <w:p w:rsidR="00000000" w:rsidDel="00000000" w:rsidP="00000000" w:rsidRDefault="00000000" w:rsidRPr="00000000" w14:paraId="000000EA">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Boutique restaurants</w:t>
      </w:r>
    </w:p>
    <w:p w:rsidR="00000000" w:rsidDel="00000000" w:rsidP="00000000" w:rsidRDefault="00000000" w:rsidRPr="00000000" w14:paraId="000000EB">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Destination venues</w:t>
      </w:r>
    </w:p>
    <w:p w:rsidR="00000000" w:rsidDel="00000000" w:rsidP="00000000" w:rsidRDefault="00000000" w:rsidRPr="00000000" w14:paraId="000000EC">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Chef-driven concepts</w:t>
      </w:r>
    </w:p>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E">
      <w:pPr>
        <w:pStyle w:val="Heading3"/>
        <w:keepNext w:val="0"/>
        <w:keepLines w:val="0"/>
        <w:spacing w:before="280" w:lineRule="auto"/>
        <w:rPr>
          <w:rFonts w:ascii="Verdana" w:cs="Verdana" w:eastAsia="Verdana" w:hAnsi="Verdana"/>
          <w:b w:val="1"/>
          <w:bCs w:val="1"/>
          <w:color w:val="000000"/>
          <w:sz w:val="26"/>
          <w:szCs w:val="26"/>
        </w:rPr>
      </w:pPr>
      <w:bookmarkStart w:colFirst="0" w:colLast="0" w:name="_kyyjl2lznqkv" w:id="10"/>
      <w:bookmarkEnd w:id="10"/>
      <w:r w:rsidDel="00000000" w:rsidR="00000000" w:rsidRPr="00000000">
        <w:rPr>
          <w:rtl w:val="0"/>
        </w:rPr>
      </w:r>
    </w:p>
    <w:p w:rsidR="00000000" w:rsidDel="00000000" w:rsidP="00000000" w:rsidRDefault="00000000" w:rsidRPr="00000000" w14:paraId="000000EF">
      <w:pPr>
        <w:pStyle w:val="Heading3"/>
        <w:keepNext w:val="0"/>
        <w:keepLines w:val="0"/>
        <w:spacing w:before="280" w:lineRule="auto"/>
        <w:rPr>
          <w:rFonts w:ascii="Verdana" w:cs="Verdana" w:eastAsia="Verdana" w:hAnsi="Verdana"/>
          <w:b w:val="1"/>
          <w:bCs w:val="1"/>
          <w:color w:val="000000"/>
          <w:sz w:val="26"/>
          <w:szCs w:val="26"/>
        </w:rPr>
      </w:pPr>
      <w:bookmarkStart w:colFirst="0" w:colLast="0" w:name="_jw62tqu3fm0t" w:id="11"/>
      <w:bookmarkEnd w:id="11"/>
      <w:r w:rsidDel="00000000" w:rsidR="00000000" w:rsidRPr="00000000">
        <w:rPr>
          <w:rtl w:val="0"/>
        </w:rPr>
      </w:r>
    </w:p>
    <w:p w:rsidR="00000000" w:rsidDel="00000000" w:rsidP="00000000" w:rsidRDefault="00000000" w:rsidRPr="00000000" w14:paraId="000000F0">
      <w:pPr>
        <w:pStyle w:val="Heading3"/>
        <w:keepNext w:val="0"/>
        <w:keepLines w:val="0"/>
        <w:spacing w:before="280" w:lineRule="auto"/>
        <w:rPr>
          <w:rFonts w:ascii="Verdana" w:cs="Verdana" w:eastAsia="Verdana" w:hAnsi="Verdana"/>
          <w:b w:val="1"/>
          <w:bCs w:val="1"/>
          <w:color w:val="000000"/>
          <w:sz w:val="26"/>
          <w:szCs w:val="26"/>
        </w:rPr>
      </w:pPr>
      <w:bookmarkStart w:colFirst="0" w:colLast="0" w:name="_x2dueqa29mk6" w:id="12"/>
      <w:bookmarkEnd w:id="12"/>
      <w:r w:rsidDel="00000000" w:rsidR="00000000" w:rsidRPr="00000000">
        <w:rPr>
          <w:rtl w:val="0"/>
        </w:rPr>
      </w:r>
    </w:p>
    <w:p w:rsidR="00000000" w:rsidDel="00000000" w:rsidP="00000000" w:rsidRDefault="00000000" w:rsidRPr="00000000" w14:paraId="000000F1">
      <w:pPr>
        <w:pStyle w:val="Heading3"/>
        <w:keepNext w:val="0"/>
        <w:keepLines w:val="0"/>
        <w:spacing w:before="280" w:lineRule="auto"/>
        <w:rPr>
          <w:rFonts w:ascii="Verdana" w:cs="Verdana" w:eastAsia="Verdana" w:hAnsi="Verdana"/>
          <w:b w:val="1"/>
          <w:bCs w:val="1"/>
          <w:color w:val="000000"/>
          <w:sz w:val="26"/>
          <w:szCs w:val="26"/>
        </w:rPr>
      </w:pPr>
      <w:bookmarkStart w:colFirst="0" w:colLast="0" w:name="_kzn9col92tgd" w:id="13"/>
      <w:bookmarkEnd w:id="13"/>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rPr>
          <w:rFonts w:ascii="Verdana" w:cs="Verdana" w:eastAsia="Verdana" w:hAnsi="Verdana"/>
          <w:b w:val="1"/>
          <w:bCs w:val="1"/>
          <w:color w:val="000000"/>
          <w:sz w:val="26"/>
          <w:szCs w:val="26"/>
        </w:rPr>
      </w:pPr>
      <w:bookmarkStart w:colFirst="0" w:colLast="0" w:name="_lyrszyfj86yz" w:id="14"/>
      <w:bookmarkEnd w:id="14"/>
      <w:r w:rsidDel="00000000" w:rsidR="00000000" w:rsidRPr="00000000">
        <w:rPr>
          <w:rFonts w:ascii="Verdana" w:cs="Verdana" w:eastAsia="Verdana" w:hAnsi="Verdana"/>
          <w:b w:val="1"/>
          <w:bCs w:val="1"/>
          <w:color w:val="000000"/>
          <w:sz w:val="26"/>
          <w:szCs w:val="26"/>
          <w:rtl w:val="0"/>
        </w:rPr>
        <w:t xml:space="preserve">Menu Design and Price Placement</w:t>
      </w:r>
    </w:p>
    <w:p w:rsidR="00000000" w:rsidDel="00000000" w:rsidP="00000000" w:rsidRDefault="00000000" w:rsidRPr="00000000" w14:paraId="000000F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How prices appear on the page affects guest perception as much as the number itself. This works alongside psychological pricing rather than separately from it.</w:t>
      </w:r>
    </w:p>
    <w:p w:rsidR="00000000" w:rsidDel="00000000" w:rsidP="00000000" w:rsidRDefault="00000000" w:rsidRPr="00000000" w14:paraId="000000F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Practices</w:t>
      </w:r>
    </w:p>
    <w:tbl>
      <w:tblPr>
        <w:tblStyle w:val="Table7"/>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638.178549207235"/>
        <w:gridCol w:w="4387.333261816388"/>
        <w:tblGridChange w:id="0">
          <w:tblGrid>
            <w:gridCol w:w="4638.178549207235"/>
            <w:gridCol w:w="4387.333261816388"/>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line="240" w:lineRule="auto"/>
              <w:rPr/>
            </w:pPr>
            <w:r w:rsidDel="00000000" w:rsidR="00000000" w:rsidRPr="00000000">
              <w:rPr>
                <w:rtl w:val="0"/>
              </w:rPr>
              <w:t xml:space="preserve">Practice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40" w:lineRule="auto"/>
              <w:rPr/>
            </w:pPr>
            <w:r w:rsidDel="00000000" w:rsidR="00000000" w:rsidRPr="00000000">
              <w:rPr>
                <w:rtl w:val="0"/>
              </w:rPr>
              <w:t xml:space="preserve">Why It Works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40" w:lineRule="auto"/>
              <w:rPr/>
            </w:pPr>
            <w:r w:rsidDel="00000000" w:rsidR="00000000" w:rsidRPr="00000000">
              <w:rPr>
                <w:rtl w:val="0"/>
              </w:rPr>
              <w:t xml:space="preserve">Remove currency symbols (e.g., "125" not "$125")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40" w:lineRule="auto"/>
              <w:rPr/>
            </w:pPr>
            <w:r w:rsidDel="00000000" w:rsidR="00000000" w:rsidRPr="00000000">
              <w:rPr>
                <w:rtl w:val="0"/>
              </w:rPr>
              <w:t xml:space="preserve">Symbols subconsciously remind guests they're spending money</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40" w:lineRule="auto"/>
              <w:rPr/>
            </w:pPr>
            <w:r w:rsidDel="00000000" w:rsidR="00000000" w:rsidRPr="00000000">
              <w:rPr>
                <w:rtl w:val="0"/>
              </w:rPr>
              <w:t xml:space="preserve">Avoid listing prices in a straight vertical column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40" w:lineRule="auto"/>
              <w:rPr/>
            </w:pPr>
            <w:r w:rsidDel="00000000" w:rsidR="00000000" w:rsidRPr="00000000">
              <w:rPr>
                <w:rtl w:val="0"/>
              </w:rPr>
              <w:t xml:space="preserve">A column makes it easy for guests to scan top-to-bottom and pick the cheapest item</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40" w:lineRule="auto"/>
              <w:rPr/>
            </w:pPr>
            <w:r w:rsidDel="00000000" w:rsidR="00000000" w:rsidRPr="00000000">
              <w:rPr>
                <w:rtl w:val="0"/>
              </w:rPr>
              <w:t xml:space="preserve">Place higher-margin items in "prime real estate" (top-right of a page, or first/last item in a list)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40" w:lineRule="auto"/>
              <w:rPr/>
            </w:pPr>
            <w:r w:rsidDel="00000000" w:rsidR="00000000" w:rsidRPr="00000000">
              <w:rPr>
                <w:rtl w:val="0"/>
              </w:rPr>
              <w:t xml:space="preserve">These are the spots guests' eyes land on first</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40" w:lineRule="auto"/>
              <w:rPr/>
            </w:pPr>
            <w:r w:rsidDel="00000000" w:rsidR="00000000" w:rsidRPr="00000000">
              <w:rPr>
                <w:rtl w:val="0"/>
              </w:rPr>
              <w:t xml:space="preserve">Use boxes, shading, or icons sparingly to highlight specific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40" w:lineRule="auto"/>
              <w:rPr/>
            </w:pPr>
            <w:r w:rsidDel="00000000" w:rsidR="00000000" w:rsidRPr="00000000">
              <w:rPr>
                <w:rtl w:val="0"/>
              </w:rPr>
              <w:t xml:space="preserve">Draws attention to high-margin or signature items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40" w:lineRule="auto"/>
              <w:rPr/>
            </w:pPr>
            <w:r w:rsidDel="00000000" w:rsidR="00000000" w:rsidRPr="00000000">
              <w:rPr>
                <w:rtl w:val="0"/>
              </w:rPr>
              <w:t xml:space="preserve">Keep descriptions focused on origin, preparation, and ingredients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line="240" w:lineRule="auto"/>
              <w:rPr/>
            </w:pPr>
            <w:r w:rsidDel="00000000" w:rsidR="00000000" w:rsidRPr="00000000">
              <w:rPr>
                <w:rtl w:val="0"/>
              </w:rPr>
              <w:t xml:space="preserve">Descriptive language increases perceived value and willingness to pay</w:t>
            </w:r>
          </w:p>
        </w:tc>
      </w:tr>
    </w:tbl>
    <w:p w:rsidR="00000000" w:rsidDel="00000000" w:rsidP="00000000" w:rsidRDefault="00000000" w:rsidRPr="00000000" w14:paraId="0000010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Avoid</w:t>
      </w:r>
    </w:p>
    <w:p w:rsidR="00000000" w:rsidDel="00000000" w:rsidP="00000000" w:rsidRDefault="00000000" w:rsidRPr="00000000" w14:paraId="00000102">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Listing items strictly from cheapest to most expensive</w:t>
      </w:r>
    </w:p>
    <w:p w:rsidR="00000000" w:rsidDel="00000000" w:rsidP="00000000" w:rsidRDefault="00000000" w:rsidRPr="00000000" w14:paraId="00000103">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Using large, bold price fonts that draw the eye straight to the cost</w:t>
      </w:r>
    </w:p>
    <w:p w:rsidR="00000000" w:rsidDel="00000000" w:rsidP="00000000" w:rsidRDefault="00000000" w:rsidRPr="00000000" w14:paraId="00000104">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Overcrowding the menu with too many items, which increases decision fatigue</w:t>
      </w:r>
    </w:p>
    <w:p w:rsidR="00000000" w:rsidDel="00000000" w:rsidP="00000000" w:rsidRDefault="00000000" w:rsidRPr="00000000" w14:paraId="00000105">
      <w:pPr>
        <w:pStyle w:val="Heading3"/>
        <w:keepNext w:val="0"/>
        <w:keepLines w:val="0"/>
        <w:spacing w:before="280" w:lineRule="auto"/>
        <w:rPr>
          <w:rFonts w:ascii="Verdana" w:cs="Verdana" w:eastAsia="Verdana" w:hAnsi="Verdana"/>
          <w:b w:val="1"/>
          <w:bCs w:val="1"/>
          <w:color w:val="000000"/>
          <w:sz w:val="26"/>
          <w:szCs w:val="26"/>
        </w:rPr>
      </w:pPr>
      <w:bookmarkStart w:colFirst="0" w:colLast="0" w:name="_7a0retizshuh" w:id="15"/>
      <w:bookmarkEnd w:id="15"/>
      <w:r w:rsidDel="00000000" w:rsidR="00000000" w:rsidRPr="00000000">
        <w:rPr>
          <w:rtl w:val="0"/>
        </w:rPr>
      </w:r>
    </w:p>
    <w:p w:rsidR="00000000" w:rsidDel="00000000" w:rsidP="00000000" w:rsidRDefault="00000000" w:rsidRPr="00000000" w14:paraId="00000106">
      <w:pPr>
        <w:pStyle w:val="Heading3"/>
        <w:keepNext w:val="0"/>
        <w:keepLines w:val="0"/>
        <w:spacing w:before="280" w:lineRule="auto"/>
        <w:rPr>
          <w:rFonts w:ascii="Verdana" w:cs="Verdana" w:eastAsia="Verdana" w:hAnsi="Verdana"/>
          <w:b w:val="1"/>
          <w:bCs w:val="1"/>
          <w:color w:val="000000"/>
          <w:sz w:val="26"/>
          <w:szCs w:val="26"/>
        </w:rPr>
      </w:pPr>
      <w:bookmarkStart w:colFirst="0" w:colLast="0" w:name="_a3e8wlhdp4r9" w:id="16"/>
      <w:bookmarkEnd w:id="16"/>
      <w:r w:rsidDel="00000000" w:rsidR="00000000" w:rsidRPr="00000000">
        <w:rPr>
          <w:rtl w:val="0"/>
        </w:rPr>
      </w:r>
    </w:p>
    <w:p w:rsidR="00000000" w:rsidDel="00000000" w:rsidP="00000000" w:rsidRDefault="00000000" w:rsidRPr="00000000" w14:paraId="00000107">
      <w:pPr>
        <w:pStyle w:val="Heading3"/>
        <w:keepNext w:val="0"/>
        <w:keepLines w:val="0"/>
        <w:spacing w:before="280" w:lineRule="auto"/>
        <w:rPr>
          <w:rFonts w:ascii="Verdana" w:cs="Verdana" w:eastAsia="Verdana" w:hAnsi="Verdana"/>
          <w:b w:val="1"/>
          <w:bCs w:val="1"/>
          <w:color w:val="000000"/>
          <w:sz w:val="26"/>
          <w:szCs w:val="26"/>
        </w:rPr>
      </w:pPr>
      <w:bookmarkStart w:colFirst="0" w:colLast="0" w:name="_8cckwkf3gnrv" w:id="17"/>
      <w:bookmarkEnd w:id="17"/>
      <w:r w:rsidDel="00000000" w:rsidR="00000000" w:rsidRPr="00000000">
        <w:rPr>
          <w:rtl w:val="0"/>
        </w:rPr>
      </w:r>
    </w:p>
    <w:p w:rsidR="00000000" w:rsidDel="00000000" w:rsidP="00000000" w:rsidRDefault="00000000" w:rsidRPr="00000000" w14:paraId="00000108">
      <w:pPr>
        <w:pStyle w:val="Heading3"/>
        <w:keepNext w:val="0"/>
        <w:keepLines w:val="0"/>
        <w:spacing w:before="280" w:lineRule="auto"/>
        <w:rPr>
          <w:rFonts w:ascii="Verdana" w:cs="Verdana" w:eastAsia="Verdana" w:hAnsi="Verdana"/>
          <w:b w:val="1"/>
          <w:bCs w:val="1"/>
          <w:color w:val="000000"/>
          <w:sz w:val="26"/>
          <w:szCs w:val="26"/>
        </w:rPr>
      </w:pPr>
      <w:bookmarkStart w:colFirst="0" w:colLast="0" w:name="_6wweu5rngaz3" w:id="18"/>
      <w:bookmarkEnd w:id="18"/>
      <w:r w:rsidDel="00000000" w:rsidR="00000000" w:rsidRPr="00000000">
        <w:rPr>
          <w:rtl w:val="0"/>
        </w:rPr>
      </w:r>
    </w:p>
    <w:p w:rsidR="00000000" w:rsidDel="00000000" w:rsidP="00000000" w:rsidRDefault="00000000" w:rsidRPr="00000000" w14:paraId="00000109">
      <w:pPr>
        <w:pStyle w:val="Heading3"/>
        <w:keepNext w:val="0"/>
        <w:keepLines w:val="0"/>
        <w:spacing w:before="280" w:lineRule="auto"/>
        <w:rPr>
          <w:rFonts w:ascii="Verdana" w:cs="Verdana" w:eastAsia="Verdana" w:hAnsi="Verdana"/>
          <w:b w:val="1"/>
          <w:bCs w:val="1"/>
          <w:color w:val="000000"/>
          <w:sz w:val="26"/>
          <w:szCs w:val="26"/>
        </w:rPr>
      </w:pPr>
      <w:bookmarkStart w:colFirst="0" w:colLast="0" w:name="_gkc3yboo3fzb" w:id="19"/>
      <w:bookmarkEnd w:id="19"/>
      <w:r w:rsidDel="00000000" w:rsidR="00000000" w:rsidRPr="00000000">
        <w:rPr>
          <w:rtl w:val="0"/>
        </w:rPr>
      </w:r>
    </w:p>
    <w:p w:rsidR="00000000" w:rsidDel="00000000" w:rsidP="00000000" w:rsidRDefault="00000000" w:rsidRPr="00000000" w14:paraId="0000010A">
      <w:pPr>
        <w:pStyle w:val="Heading3"/>
        <w:keepNext w:val="0"/>
        <w:keepLines w:val="0"/>
        <w:spacing w:before="280" w:lineRule="auto"/>
        <w:rPr>
          <w:rFonts w:ascii="Verdana" w:cs="Verdana" w:eastAsia="Verdana" w:hAnsi="Verdana"/>
          <w:b w:val="1"/>
          <w:bCs w:val="1"/>
          <w:color w:val="000000"/>
          <w:sz w:val="26"/>
          <w:szCs w:val="26"/>
        </w:rPr>
      </w:pPr>
      <w:bookmarkStart w:colFirst="0" w:colLast="0" w:name="_x9fjg8nhpn9r" w:id="20"/>
      <w:bookmarkEnd w:id="20"/>
      <w:r w:rsidDel="00000000" w:rsidR="00000000" w:rsidRPr="00000000">
        <w:rPr>
          <w:rtl w:val="0"/>
        </w:rPr>
      </w:r>
    </w:p>
    <w:p w:rsidR="00000000" w:rsidDel="00000000" w:rsidP="00000000" w:rsidRDefault="00000000" w:rsidRPr="00000000" w14:paraId="0000010B">
      <w:pPr>
        <w:pStyle w:val="Heading3"/>
        <w:keepNext w:val="0"/>
        <w:keepLines w:val="0"/>
        <w:spacing w:before="280" w:lineRule="auto"/>
        <w:rPr>
          <w:rFonts w:ascii="Verdana" w:cs="Verdana" w:eastAsia="Verdana" w:hAnsi="Verdana"/>
          <w:b w:val="1"/>
          <w:bCs w:val="1"/>
          <w:color w:val="000000"/>
          <w:sz w:val="26"/>
          <w:szCs w:val="26"/>
        </w:rPr>
      </w:pPr>
      <w:bookmarkStart w:colFirst="0" w:colLast="0" w:name="_7ifqd586t1rq" w:id="21"/>
      <w:bookmarkEnd w:id="21"/>
      <w:r w:rsidDel="00000000" w:rsidR="00000000" w:rsidRPr="00000000">
        <w:rPr>
          <w:rtl w:val="0"/>
        </w:rPr>
      </w:r>
    </w:p>
    <w:p w:rsidR="00000000" w:rsidDel="00000000" w:rsidP="00000000" w:rsidRDefault="00000000" w:rsidRPr="00000000" w14:paraId="0000010C">
      <w:pPr>
        <w:pStyle w:val="Heading3"/>
        <w:keepNext w:val="0"/>
        <w:keepLines w:val="0"/>
        <w:spacing w:before="280" w:lineRule="auto"/>
        <w:rPr>
          <w:rFonts w:ascii="Verdana" w:cs="Verdana" w:eastAsia="Verdana" w:hAnsi="Verdana"/>
          <w:b w:val="1"/>
          <w:bCs w:val="1"/>
          <w:color w:val="000000"/>
          <w:sz w:val="26"/>
          <w:szCs w:val="26"/>
        </w:rPr>
      </w:pPr>
      <w:bookmarkStart w:colFirst="0" w:colLast="0" w:name="_pmkpy6v0dpw4" w:id="22"/>
      <w:bookmarkEnd w:id="22"/>
      <w:r w:rsidDel="00000000" w:rsidR="00000000" w:rsidRPr="00000000">
        <w:rPr>
          <w:rFonts w:ascii="Verdana" w:cs="Verdana" w:eastAsia="Verdana" w:hAnsi="Verdana"/>
          <w:b w:val="1"/>
          <w:bCs w:val="1"/>
          <w:color w:val="000000"/>
          <w:sz w:val="26"/>
          <w:szCs w:val="26"/>
          <w:rtl w:val="0"/>
        </w:rPr>
        <w:t xml:space="preserve">Beverage Pricing Models</w:t>
      </w:r>
    </w:p>
    <w:p w:rsidR="00000000" w:rsidDel="00000000" w:rsidP="00000000" w:rsidRDefault="00000000" w:rsidRPr="00000000" w14:paraId="0000010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Beverages often produce higher margins than food and deserve separate pricing consideration.</w:t>
      </w:r>
    </w:p>
    <w:p w:rsidR="00000000" w:rsidDel="00000000" w:rsidP="00000000" w:rsidRDefault="00000000" w:rsidRPr="00000000" w14:paraId="0000010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Alcohol Pricing</w:t>
      </w:r>
    </w:p>
    <w:p w:rsidR="00000000" w:rsidDel="00000000" w:rsidP="00000000" w:rsidRDefault="00000000" w:rsidRPr="00000000" w14:paraId="000001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Many restaurants target a gross cost of 20–25%.</w:t>
      </w:r>
    </w:p>
    <w:tbl>
      <w:tblPr>
        <w:tblStyle w:val="Table8"/>
        <w:tblW w:w="91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25"/>
        <w:gridCol w:w="5025"/>
        <w:tblGridChange w:id="0">
          <w:tblGrid>
            <w:gridCol w:w="4125"/>
            <w:gridCol w:w="502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line="240" w:lineRule="auto"/>
              <w:rPr/>
            </w:pPr>
            <w:r w:rsidDel="00000000" w:rsidR="00000000" w:rsidRPr="00000000">
              <w:rPr>
                <w:rtl w:val="0"/>
              </w:rPr>
              <w:t xml:space="preserve">Cost Per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line="240" w:lineRule="auto"/>
              <w:rPr/>
            </w:pPr>
            <w:r w:rsidDel="00000000" w:rsidR="00000000" w:rsidRPr="00000000">
              <w:rPr>
                <w:rtl w:val="0"/>
              </w:rPr>
              <w:t xml:space="preserve">Selling Price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line="240" w:lineRule="auto"/>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line="240" w:lineRule="auto"/>
              <w:rPr/>
            </w:pPr>
            <w:r w:rsidDel="00000000" w:rsidR="00000000" w:rsidRPr="00000000">
              <w:rPr>
                <w:rtl w:val="0"/>
              </w:rPr>
              <w:t xml:space="preserve">60–75</w:t>
            </w:r>
          </w:p>
        </w:tc>
      </w:tr>
    </w:tbl>
    <w:p w:rsidR="00000000" w:rsidDel="00000000" w:rsidP="00000000" w:rsidRDefault="00000000" w:rsidRPr="00000000" w14:paraId="0000011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helps maintain healthy beverage profitability.</w:t>
      </w:r>
    </w:p>
    <w:p w:rsidR="00000000" w:rsidDel="00000000" w:rsidP="00000000" w:rsidRDefault="00000000" w:rsidRPr="00000000" w14:paraId="000001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Cocktail Pricing</w:t>
      </w:r>
    </w:p>
    <w:p w:rsidR="00000000" w:rsidDel="00000000" w:rsidP="00000000" w:rsidRDefault="00000000" w:rsidRPr="00000000" w14:paraId="0000011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Include all ingredients when calculating costs:</w:t>
      </w:r>
    </w:p>
    <w:p w:rsidR="00000000" w:rsidDel="00000000" w:rsidP="00000000" w:rsidRDefault="00000000" w:rsidRPr="00000000" w14:paraId="00000117">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Spirits</w:t>
      </w:r>
    </w:p>
    <w:p w:rsidR="00000000" w:rsidDel="00000000" w:rsidP="00000000" w:rsidRDefault="00000000" w:rsidRPr="00000000" w14:paraId="00000118">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Mixers</w:t>
      </w:r>
    </w:p>
    <w:p w:rsidR="00000000" w:rsidDel="00000000" w:rsidP="00000000" w:rsidRDefault="00000000" w:rsidRPr="00000000" w14:paraId="00000119">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Garnishes</w:t>
      </w:r>
    </w:p>
    <w:p w:rsidR="00000000" w:rsidDel="00000000" w:rsidP="00000000" w:rsidRDefault="00000000" w:rsidRPr="00000000" w14:paraId="0000011A">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Syrups</w:t>
      </w:r>
    </w:p>
    <w:p w:rsidR="00000000" w:rsidDel="00000000" w:rsidP="00000000" w:rsidRDefault="00000000" w:rsidRPr="00000000" w14:paraId="0000011B">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Specialty ingredients</w:t>
      </w:r>
    </w:p>
    <w:p w:rsidR="00000000" w:rsidDel="00000000" w:rsidP="00000000" w:rsidRDefault="00000000" w:rsidRPr="00000000" w14:paraId="000001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Many operators underprice cocktails by forgetting garnish and preparation costs.</w:t>
      </w:r>
    </w:p>
    <w:p w:rsidR="00000000" w:rsidDel="00000000" w:rsidP="00000000" w:rsidRDefault="00000000" w:rsidRPr="00000000" w14:paraId="0000011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Soft Drink Pricing</w:t>
      </w:r>
    </w:p>
    <w:p w:rsidR="00000000" w:rsidDel="00000000" w:rsidP="00000000" w:rsidRDefault="00000000" w:rsidRPr="00000000" w14:paraId="000001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Soft drinks often generate some of the highest margins in a restaurant.</w:t>
      </w:r>
    </w:p>
    <w:p w:rsidR="00000000" w:rsidDel="00000000" w:rsidP="00000000" w:rsidRDefault="00000000" w:rsidRPr="00000000" w14:paraId="000001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Benefits include:</w:t>
      </w:r>
    </w:p>
    <w:p w:rsidR="00000000" w:rsidDel="00000000" w:rsidP="00000000" w:rsidRDefault="00000000" w:rsidRPr="00000000" w14:paraId="00000120">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Consistent pricing</w:t>
      </w:r>
    </w:p>
    <w:p w:rsidR="00000000" w:rsidDel="00000000" w:rsidP="00000000" w:rsidRDefault="00000000" w:rsidRPr="00000000" w14:paraId="00000121">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 waste</w:t>
      </w:r>
    </w:p>
    <w:p w:rsidR="00000000" w:rsidDel="00000000" w:rsidP="00000000" w:rsidRDefault="00000000" w:rsidRPr="00000000" w14:paraId="00000122">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profitability</w:t>
      </w:r>
    </w:p>
    <w:p w:rsidR="00000000" w:rsidDel="00000000" w:rsidP="00000000" w:rsidRDefault="00000000" w:rsidRPr="00000000" w14:paraId="00000123">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 upselling opportunities</w:t>
      </w:r>
    </w:p>
    <w:p w:rsidR="00000000" w:rsidDel="00000000" w:rsidP="00000000" w:rsidRDefault="00000000" w:rsidRPr="00000000" w14:paraId="0000012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Some soft drinks can achieve gross margins of 80% or higher.</w:t>
      </w:r>
    </w:p>
    <w:p w:rsidR="00000000" w:rsidDel="00000000" w:rsidP="00000000" w:rsidRDefault="00000000" w:rsidRPr="00000000" w14:paraId="00000125">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26">
      <w:pPr>
        <w:pStyle w:val="Heading3"/>
        <w:keepNext w:val="0"/>
        <w:keepLines w:val="0"/>
        <w:spacing w:before="280" w:lineRule="auto"/>
        <w:rPr>
          <w:rFonts w:ascii="Verdana" w:cs="Verdana" w:eastAsia="Verdana" w:hAnsi="Verdana"/>
          <w:b w:val="1"/>
          <w:bCs w:val="1"/>
          <w:color w:val="000000"/>
          <w:sz w:val="26"/>
          <w:szCs w:val="26"/>
        </w:rPr>
      </w:pPr>
      <w:bookmarkStart w:colFirst="0" w:colLast="0" w:name="_mfv6eehynsno" w:id="23"/>
      <w:bookmarkEnd w:id="23"/>
      <w:r w:rsidDel="00000000" w:rsidR="00000000" w:rsidRPr="00000000">
        <w:rPr>
          <w:rtl w:val="0"/>
        </w:rPr>
      </w:r>
    </w:p>
    <w:p w:rsidR="00000000" w:rsidDel="00000000" w:rsidP="00000000" w:rsidRDefault="00000000" w:rsidRPr="00000000" w14:paraId="00000127">
      <w:pPr>
        <w:pStyle w:val="Heading3"/>
        <w:keepNext w:val="0"/>
        <w:keepLines w:val="0"/>
        <w:spacing w:before="280" w:lineRule="auto"/>
        <w:rPr>
          <w:rFonts w:ascii="Verdana" w:cs="Verdana" w:eastAsia="Verdana" w:hAnsi="Verdana"/>
          <w:b w:val="1"/>
          <w:bCs w:val="1"/>
          <w:color w:val="000000"/>
          <w:sz w:val="26"/>
          <w:szCs w:val="26"/>
        </w:rPr>
      </w:pPr>
      <w:bookmarkStart w:colFirst="0" w:colLast="0" w:name="_gnmrnea4wou9" w:id="24"/>
      <w:bookmarkEnd w:id="24"/>
      <w:r w:rsidDel="00000000" w:rsidR="00000000" w:rsidRPr="00000000">
        <w:rPr>
          <w:rtl w:val="0"/>
        </w:rPr>
      </w:r>
    </w:p>
    <w:p w:rsidR="00000000" w:rsidDel="00000000" w:rsidP="00000000" w:rsidRDefault="00000000" w:rsidRPr="00000000" w14:paraId="00000128">
      <w:pPr>
        <w:pStyle w:val="Heading3"/>
        <w:keepNext w:val="0"/>
        <w:keepLines w:val="0"/>
        <w:spacing w:before="280" w:lineRule="auto"/>
        <w:rPr>
          <w:rFonts w:ascii="Verdana" w:cs="Verdana" w:eastAsia="Verdana" w:hAnsi="Verdana"/>
          <w:b w:val="1"/>
          <w:bCs w:val="1"/>
          <w:color w:val="000000"/>
          <w:sz w:val="26"/>
          <w:szCs w:val="26"/>
        </w:rPr>
      </w:pPr>
      <w:bookmarkStart w:colFirst="0" w:colLast="0" w:name="_w9bte1xmejkf" w:id="25"/>
      <w:bookmarkEnd w:id="25"/>
      <w:r w:rsidDel="00000000" w:rsidR="00000000" w:rsidRPr="00000000">
        <w:rPr>
          <w:rtl w:val="0"/>
        </w:rPr>
      </w:r>
    </w:p>
    <w:p w:rsidR="00000000" w:rsidDel="00000000" w:rsidP="00000000" w:rsidRDefault="00000000" w:rsidRPr="00000000" w14:paraId="00000129">
      <w:pPr>
        <w:pStyle w:val="Heading3"/>
        <w:keepNext w:val="0"/>
        <w:keepLines w:val="0"/>
        <w:spacing w:before="280" w:lineRule="auto"/>
        <w:rPr>
          <w:rFonts w:ascii="Verdana" w:cs="Verdana" w:eastAsia="Verdana" w:hAnsi="Verdana"/>
          <w:b w:val="1"/>
          <w:bCs w:val="1"/>
          <w:color w:val="000000"/>
          <w:sz w:val="26"/>
          <w:szCs w:val="26"/>
        </w:rPr>
      </w:pPr>
      <w:bookmarkStart w:colFirst="0" w:colLast="0" w:name="_wgjpmoglm58" w:id="26"/>
      <w:bookmarkEnd w:id="26"/>
      <w:r w:rsidDel="00000000" w:rsidR="00000000" w:rsidRPr="00000000">
        <w:rPr>
          <w:rFonts w:ascii="Verdana" w:cs="Verdana" w:eastAsia="Verdana" w:hAnsi="Verdana"/>
          <w:b w:val="1"/>
          <w:bCs w:val="1"/>
          <w:color w:val="000000"/>
          <w:sz w:val="26"/>
          <w:szCs w:val="26"/>
          <w:rtl w:val="0"/>
        </w:rPr>
        <w:t xml:space="preserve">Bundling and Upsell Pricing Strategies</w:t>
      </w:r>
    </w:p>
    <w:p w:rsidR="00000000" w:rsidDel="00000000" w:rsidP="00000000" w:rsidRDefault="00000000" w:rsidRPr="00000000" w14:paraId="0000012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can increase average spend through strategic pricing bundles.</w:t>
      </w:r>
    </w:p>
    <w:p w:rsidR="00000000" w:rsidDel="00000000" w:rsidP="00000000" w:rsidRDefault="00000000" w:rsidRPr="00000000" w14:paraId="0000012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Combo Meals</w:t>
      </w:r>
    </w:p>
    <w:p w:rsidR="00000000" w:rsidDel="00000000" w:rsidP="00000000" w:rsidRDefault="00000000" w:rsidRPr="00000000" w14:paraId="0000012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Bundle products together at a slight discount.</w:t>
      </w:r>
    </w:p>
    <w:tbl>
      <w:tblPr>
        <w:tblStyle w:val="Table9"/>
        <w:tblW w:w="93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90"/>
        <w:gridCol w:w="4800"/>
        <w:tblGridChange w:id="0">
          <w:tblGrid>
            <w:gridCol w:w="4590"/>
            <w:gridCol w:w="480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line="240" w:lineRule="auto"/>
              <w:rPr/>
            </w:pPr>
            <w:r w:rsidDel="00000000" w:rsidR="00000000" w:rsidRPr="00000000">
              <w:rPr>
                <w:rtl w:val="0"/>
              </w:rPr>
              <w:t xml:space="preserve">Purchased Separately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40" w:lineRule="auto"/>
              <w:rPr/>
            </w:pPr>
            <w:r w:rsidDel="00000000" w:rsidR="00000000" w:rsidRPr="00000000">
              <w:rPr>
                <w:rtl w:val="0"/>
              </w:rPr>
              <w:t xml:space="preserve">Combo Price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40" w:lineRule="auto"/>
              <w:rPr/>
            </w:pPr>
            <w:r w:rsidDel="00000000" w:rsidR="00000000" w:rsidRPr="00000000">
              <w:rPr>
                <w:rtl w:val="0"/>
              </w:rPr>
              <w:t xml:space="preserve">Burger + Fries + Drink = 185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40" w:lineRule="auto"/>
              <w:rPr/>
            </w:pPr>
            <w:r w:rsidDel="00000000" w:rsidR="00000000" w:rsidRPr="00000000">
              <w:rPr>
                <w:rtl w:val="0"/>
              </w:rPr>
              <w:t xml:space="preserve">169</w:t>
            </w:r>
          </w:p>
        </w:tc>
      </w:tr>
    </w:tbl>
    <w:p w:rsidR="00000000" w:rsidDel="00000000" w:rsidP="00000000" w:rsidRDefault="00000000" w:rsidRPr="00000000" w14:paraId="0000013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Guests perceive savings while the restaurant increases average transaction value.</w:t>
      </w:r>
    </w:p>
    <w:p w:rsidR="00000000" w:rsidDel="00000000" w:rsidP="00000000" w:rsidRDefault="00000000" w:rsidRPr="00000000" w14:paraId="000001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Meal Upgrades</w:t>
      </w:r>
    </w:p>
    <w:p w:rsidR="00000000" w:rsidDel="00000000" w:rsidP="00000000" w:rsidRDefault="00000000" w:rsidRPr="00000000" w14:paraId="0000013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Offer add-ons and premium enhancements.</w:t>
      </w:r>
    </w:p>
    <w:p w:rsidR="00000000" w:rsidDel="00000000" w:rsidP="00000000" w:rsidRDefault="00000000" w:rsidRPr="00000000" w14:paraId="0000013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Examples:</w:t>
      </w:r>
    </w:p>
    <w:p w:rsidR="00000000" w:rsidDel="00000000" w:rsidP="00000000" w:rsidRDefault="00000000" w:rsidRPr="00000000" w14:paraId="00000135">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 avocado</w:t>
      </w:r>
    </w:p>
    <w:p w:rsidR="00000000" w:rsidDel="00000000" w:rsidP="00000000" w:rsidRDefault="00000000" w:rsidRPr="00000000" w14:paraId="00000136">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 bacon</w:t>
      </w:r>
    </w:p>
    <w:p w:rsidR="00000000" w:rsidDel="00000000" w:rsidP="00000000" w:rsidRDefault="00000000" w:rsidRPr="00000000" w14:paraId="00000137">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Extra cheese</w:t>
      </w:r>
    </w:p>
    <w:p w:rsidR="00000000" w:rsidDel="00000000" w:rsidP="00000000" w:rsidRDefault="00000000" w:rsidRPr="00000000" w14:paraId="00000138">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side dishes</w:t>
      </w:r>
    </w:p>
    <w:p w:rsidR="00000000" w:rsidDel="00000000" w:rsidP="00000000" w:rsidRDefault="00000000" w:rsidRPr="00000000" w14:paraId="0000013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Small upgrades can generate significant annual revenue.</w:t>
      </w:r>
    </w:p>
    <w:p w:rsidR="00000000" w:rsidDel="00000000" w:rsidP="00000000" w:rsidRDefault="00000000" w:rsidRPr="00000000" w14:paraId="0000013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Sharing Plates</w:t>
      </w:r>
    </w:p>
    <w:p w:rsidR="00000000" w:rsidDel="00000000" w:rsidP="00000000" w:rsidRDefault="00000000" w:rsidRPr="00000000" w14:paraId="0000013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Sharing items often encourages larger orders and increased guest participation.</w:t>
      </w:r>
    </w:p>
    <w:p w:rsidR="00000000" w:rsidDel="00000000" w:rsidP="00000000" w:rsidRDefault="00000000" w:rsidRPr="00000000" w14:paraId="000001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Benefits include:</w:t>
      </w:r>
    </w:p>
    <w:p w:rsidR="00000000" w:rsidDel="00000000" w:rsidP="00000000" w:rsidRDefault="00000000" w:rsidRPr="00000000" w14:paraId="0000013D">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Higher table spend</w:t>
      </w:r>
    </w:p>
    <w:p w:rsidR="00000000" w:rsidDel="00000000" w:rsidP="00000000" w:rsidRDefault="00000000" w:rsidRPr="00000000" w14:paraId="0000013E">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More menu exploration</w:t>
      </w:r>
    </w:p>
    <w:p w:rsidR="00000000" w:rsidDel="00000000" w:rsidP="00000000" w:rsidRDefault="00000000" w:rsidRPr="00000000" w14:paraId="0000013F">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Improved guest experience</w:t>
      </w:r>
    </w:p>
    <w:p w:rsidR="00000000" w:rsidDel="00000000" w:rsidP="00000000" w:rsidRDefault="00000000" w:rsidRPr="00000000" w14:paraId="00000140">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41">
      <w:pPr>
        <w:pStyle w:val="Heading3"/>
        <w:keepNext w:val="0"/>
        <w:keepLines w:val="0"/>
        <w:spacing w:before="280" w:lineRule="auto"/>
        <w:rPr>
          <w:rFonts w:ascii="Verdana" w:cs="Verdana" w:eastAsia="Verdana" w:hAnsi="Verdana"/>
          <w:b w:val="1"/>
          <w:bCs w:val="1"/>
          <w:color w:val="000000"/>
          <w:sz w:val="26"/>
          <w:szCs w:val="26"/>
        </w:rPr>
      </w:pPr>
      <w:bookmarkStart w:colFirst="0" w:colLast="0" w:name="_xqkewjakb7tc" w:id="27"/>
      <w:bookmarkEnd w:id="27"/>
      <w:r w:rsidDel="00000000" w:rsidR="00000000" w:rsidRPr="00000000">
        <w:rPr>
          <w:rtl w:val="0"/>
        </w:rPr>
      </w:r>
    </w:p>
    <w:p w:rsidR="00000000" w:rsidDel="00000000" w:rsidP="00000000" w:rsidRDefault="00000000" w:rsidRPr="00000000" w14:paraId="00000142">
      <w:pPr>
        <w:pStyle w:val="Heading3"/>
        <w:keepNext w:val="0"/>
        <w:keepLines w:val="0"/>
        <w:spacing w:before="280" w:lineRule="auto"/>
        <w:rPr>
          <w:rFonts w:ascii="Verdana" w:cs="Verdana" w:eastAsia="Verdana" w:hAnsi="Verdana"/>
          <w:b w:val="1"/>
          <w:bCs w:val="1"/>
          <w:color w:val="000000"/>
          <w:sz w:val="26"/>
          <w:szCs w:val="26"/>
        </w:rPr>
      </w:pPr>
      <w:bookmarkStart w:colFirst="0" w:colLast="0" w:name="_av1ibeslfdeb" w:id="28"/>
      <w:bookmarkEnd w:id="28"/>
      <w:r w:rsidDel="00000000" w:rsidR="00000000" w:rsidRPr="00000000">
        <w:rPr>
          <w:rtl w:val="0"/>
        </w:rPr>
      </w:r>
    </w:p>
    <w:p w:rsidR="00000000" w:rsidDel="00000000" w:rsidP="00000000" w:rsidRDefault="00000000" w:rsidRPr="00000000" w14:paraId="00000143">
      <w:pPr>
        <w:pStyle w:val="Heading3"/>
        <w:keepNext w:val="0"/>
        <w:keepLines w:val="0"/>
        <w:spacing w:before="280" w:lineRule="auto"/>
        <w:rPr>
          <w:rFonts w:ascii="Verdana" w:cs="Verdana" w:eastAsia="Verdana" w:hAnsi="Verdana"/>
          <w:b w:val="1"/>
          <w:bCs w:val="1"/>
          <w:color w:val="000000"/>
          <w:sz w:val="26"/>
          <w:szCs w:val="26"/>
        </w:rPr>
      </w:pPr>
      <w:bookmarkStart w:colFirst="0" w:colLast="0" w:name="_bm7w85ywqjx6" w:id="29"/>
      <w:bookmarkEnd w:id="29"/>
      <w:r w:rsidDel="00000000" w:rsidR="00000000" w:rsidRPr="00000000">
        <w:rPr>
          <w:rtl w:val="0"/>
        </w:rPr>
      </w:r>
    </w:p>
    <w:p w:rsidR="00000000" w:rsidDel="00000000" w:rsidP="00000000" w:rsidRDefault="00000000" w:rsidRPr="00000000" w14:paraId="00000144">
      <w:pPr>
        <w:pStyle w:val="Heading3"/>
        <w:keepNext w:val="0"/>
        <w:keepLines w:val="0"/>
        <w:spacing w:before="280" w:lineRule="auto"/>
        <w:rPr>
          <w:rFonts w:ascii="Verdana" w:cs="Verdana" w:eastAsia="Verdana" w:hAnsi="Verdana"/>
          <w:b w:val="1"/>
          <w:bCs w:val="1"/>
          <w:color w:val="000000"/>
          <w:sz w:val="26"/>
          <w:szCs w:val="26"/>
        </w:rPr>
      </w:pPr>
      <w:bookmarkStart w:colFirst="0" w:colLast="0" w:name="_6xm6vjliknqj" w:id="30"/>
      <w:bookmarkEnd w:id="30"/>
      <w:r w:rsidDel="00000000" w:rsidR="00000000" w:rsidRPr="00000000">
        <w:rPr>
          <w:rtl w:val="0"/>
        </w:rPr>
      </w:r>
    </w:p>
    <w:p w:rsidR="00000000" w:rsidDel="00000000" w:rsidP="00000000" w:rsidRDefault="00000000" w:rsidRPr="00000000" w14:paraId="00000145">
      <w:pPr>
        <w:pStyle w:val="Heading3"/>
        <w:keepNext w:val="0"/>
        <w:keepLines w:val="0"/>
        <w:spacing w:before="280" w:lineRule="auto"/>
        <w:rPr>
          <w:rFonts w:ascii="Verdana" w:cs="Verdana" w:eastAsia="Verdana" w:hAnsi="Verdana"/>
          <w:b w:val="1"/>
          <w:bCs w:val="1"/>
          <w:color w:val="000000"/>
          <w:sz w:val="26"/>
          <w:szCs w:val="26"/>
        </w:rPr>
      </w:pPr>
      <w:bookmarkStart w:colFirst="0" w:colLast="0" w:name="_ruv7oi9aqkpz" w:id="31"/>
      <w:bookmarkEnd w:id="31"/>
      <w:r w:rsidDel="00000000" w:rsidR="00000000" w:rsidRPr="00000000">
        <w:rPr>
          <w:rFonts w:ascii="Verdana" w:cs="Verdana" w:eastAsia="Verdana" w:hAnsi="Verdana"/>
          <w:b w:val="1"/>
          <w:bCs w:val="1"/>
          <w:color w:val="000000"/>
          <w:sz w:val="26"/>
          <w:szCs w:val="26"/>
          <w:rtl w:val="0"/>
        </w:rPr>
        <w:t xml:space="preserve">Seasonal Pricing Strategies</w:t>
      </w:r>
    </w:p>
    <w:p w:rsidR="00000000" w:rsidDel="00000000" w:rsidP="00000000" w:rsidRDefault="00000000" w:rsidRPr="00000000" w14:paraId="0000014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Seasonal pricing helps restaurants adapt to changing ingredient costs and guest demand.</w:t>
      </w:r>
    </w:p>
    <w:p w:rsidR="00000000" w:rsidDel="00000000" w:rsidP="00000000" w:rsidRDefault="00000000" w:rsidRPr="00000000" w14:paraId="0000014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Menus</w:t>
      </w:r>
    </w:p>
    <w:p w:rsidR="00000000" w:rsidDel="00000000" w:rsidP="00000000" w:rsidRDefault="00000000" w:rsidRPr="00000000" w14:paraId="0000014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Benefits include:</w:t>
      </w:r>
    </w:p>
    <w:p w:rsidR="00000000" w:rsidDel="00000000" w:rsidP="00000000" w:rsidRDefault="00000000" w:rsidRPr="00000000" w14:paraId="00000149">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Lower ingredient costs</w:t>
      </w:r>
    </w:p>
    <w:p w:rsidR="00000000" w:rsidDel="00000000" w:rsidP="00000000" w:rsidRDefault="00000000" w:rsidRPr="00000000" w14:paraId="0000014A">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Better product quality</w:t>
      </w:r>
    </w:p>
    <w:p w:rsidR="00000000" w:rsidDel="00000000" w:rsidP="00000000" w:rsidRDefault="00000000" w:rsidRPr="00000000" w14:paraId="0000014B">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Improved freshness</w:t>
      </w:r>
    </w:p>
    <w:p w:rsidR="00000000" w:rsidDel="00000000" w:rsidP="00000000" w:rsidRDefault="00000000" w:rsidRPr="00000000" w14:paraId="0000014C">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More menu variety</w:t>
      </w:r>
    </w:p>
    <w:p w:rsidR="00000000" w:rsidDel="00000000" w:rsidP="00000000" w:rsidRDefault="00000000" w:rsidRPr="00000000" w14:paraId="0000014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Seasonal ingredients often allow restaurants to maintain margins while delivering superior products.</w:t>
      </w:r>
    </w:p>
    <w:p w:rsidR="00000000" w:rsidDel="00000000" w:rsidP="00000000" w:rsidRDefault="00000000" w:rsidRPr="00000000" w14:paraId="0000014E">
      <w:pPr>
        <w:pStyle w:val="Heading3"/>
        <w:keepNext w:val="0"/>
        <w:keepLines w:val="0"/>
        <w:spacing w:before="280" w:lineRule="auto"/>
        <w:rPr>
          <w:rFonts w:ascii="Verdana" w:cs="Verdana" w:eastAsia="Verdana" w:hAnsi="Verdana"/>
          <w:b w:val="1"/>
          <w:bCs w:val="1"/>
          <w:color w:val="000000"/>
          <w:sz w:val="26"/>
          <w:szCs w:val="26"/>
        </w:rPr>
      </w:pPr>
      <w:bookmarkStart w:colFirst="0" w:colLast="0" w:name="_ij7f4xrm2xtp" w:id="32"/>
      <w:bookmarkEnd w:id="32"/>
      <w:r w:rsidDel="00000000" w:rsidR="00000000" w:rsidRPr="00000000">
        <w:rPr>
          <w:rFonts w:ascii="Verdana" w:cs="Verdana" w:eastAsia="Verdana" w:hAnsi="Verdana"/>
          <w:b w:val="1"/>
          <w:bCs w:val="1"/>
          <w:color w:val="000000"/>
          <w:sz w:val="26"/>
          <w:szCs w:val="26"/>
          <w:rtl w:val="0"/>
        </w:rPr>
        <w:t xml:space="preserve">Dynamic Pricing</w:t>
      </w:r>
    </w:p>
    <w:p w:rsidR="00000000" w:rsidDel="00000000" w:rsidP="00000000" w:rsidRDefault="00000000" w:rsidRPr="00000000" w14:paraId="0000014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Dynamic pricing adjusts prices based on demand.</w:t>
      </w:r>
    </w:p>
    <w:p w:rsidR="00000000" w:rsidDel="00000000" w:rsidP="00000000" w:rsidRDefault="00000000" w:rsidRPr="00000000" w14:paraId="000001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Possible approaches include:</w:t>
      </w:r>
    </w:p>
    <w:p w:rsidR="00000000" w:rsidDel="00000000" w:rsidP="00000000" w:rsidRDefault="00000000" w:rsidRPr="00000000" w14:paraId="0000015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Daypart Pricing</w:t>
      </w:r>
    </w:p>
    <w:p w:rsidR="00000000" w:rsidDel="00000000" w:rsidP="00000000" w:rsidRDefault="00000000" w:rsidRPr="00000000" w14:paraId="0000015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Different pricing for:</w:t>
      </w:r>
    </w:p>
    <w:p w:rsidR="00000000" w:rsidDel="00000000" w:rsidP="00000000" w:rsidRDefault="00000000" w:rsidRPr="00000000" w14:paraId="00000153">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Breakfast</w:t>
      </w:r>
    </w:p>
    <w:p w:rsidR="00000000" w:rsidDel="00000000" w:rsidP="00000000" w:rsidRDefault="00000000" w:rsidRPr="00000000" w14:paraId="00000154">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Lunch</w:t>
      </w:r>
    </w:p>
    <w:p w:rsidR="00000000" w:rsidDel="00000000" w:rsidP="00000000" w:rsidRDefault="00000000" w:rsidRPr="00000000" w14:paraId="00000155">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Dinner</w:t>
      </w:r>
    </w:p>
    <w:p w:rsidR="00000000" w:rsidDel="00000000" w:rsidP="00000000" w:rsidRDefault="00000000" w:rsidRPr="00000000" w14:paraId="0000015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Day-of-Week Pricing</w:t>
      </w:r>
    </w:p>
    <w:p w:rsidR="00000000" w:rsidDel="00000000" w:rsidP="00000000" w:rsidRDefault="00000000" w:rsidRPr="00000000" w14:paraId="0000015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Examples:</w:t>
      </w:r>
    </w:p>
    <w:p w:rsidR="00000000" w:rsidDel="00000000" w:rsidP="00000000" w:rsidRDefault="00000000" w:rsidRPr="00000000" w14:paraId="00000158">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Midweek promotions</w:t>
      </w:r>
    </w:p>
    <w:p w:rsidR="00000000" w:rsidDel="00000000" w:rsidP="00000000" w:rsidRDefault="00000000" w:rsidRPr="00000000" w14:paraId="00000159">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Weekend premium pricing</w:t>
      </w:r>
    </w:p>
    <w:p w:rsidR="00000000" w:rsidDel="00000000" w:rsidP="00000000" w:rsidRDefault="00000000" w:rsidRPr="00000000" w14:paraId="0000015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Event Pricing</w:t>
      </w:r>
    </w:p>
    <w:p w:rsidR="00000000" w:rsidDel="00000000" w:rsidP="00000000" w:rsidRDefault="00000000" w:rsidRPr="00000000" w14:paraId="0000015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near:</w:t>
      </w:r>
    </w:p>
    <w:p w:rsidR="00000000" w:rsidDel="00000000" w:rsidP="00000000" w:rsidRDefault="00000000" w:rsidRPr="00000000" w14:paraId="0000015C">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Stadiums</w:t>
      </w:r>
    </w:p>
    <w:p w:rsidR="00000000" w:rsidDel="00000000" w:rsidP="00000000" w:rsidRDefault="00000000" w:rsidRPr="00000000" w14:paraId="0000015D">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Concert venues</w:t>
      </w:r>
    </w:p>
    <w:p w:rsidR="00000000" w:rsidDel="00000000" w:rsidP="00000000" w:rsidRDefault="00000000" w:rsidRPr="00000000" w14:paraId="0000015E">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Tourist attractions</w:t>
      </w:r>
    </w:p>
    <w:p w:rsidR="00000000" w:rsidDel="00000000" w:rsidP="00000000" w:rsidRDefault="00000000" w:rsidRPr="00000000" w14:paraId="000001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may adjust prices during high-demand periods.</w:t>
      </w:r>
    </w:p>
    <w:p w:rsidR="00000000" w:rsidDel="00000000" w:rsidP="00000000" w:rsidRDefault="00000000" w:rsidRPr="00000000" w14:paraId="0000016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Advantages</w:t>
      </w:r>
    </w:p>
    <w:p w:rsidR="00000000" w:rsidDel="00000000" w:rsidP="00000000" w:rsidRDefault="00000000" w:rsidRPr="00000000" w14:paraId="00000162">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Maximizes revenue opportunities</w:t>
      </w:r>
    </w:p>
    <w:p w:rsidR="00000000" w:rsidDel="00000000" w:rsidP="00000000" w:rsidRDefault="00000000" w:rsidRPr="00000000" w14:paraId="00000163">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Matches demand fluctuations</w:t>
      </w:r>
    </w:p>
    <w:p w:rsidR="00000000" w:rsidDel="00000000" w:rsidP="00000000" w:rsidRDefault="00000000" w:rsidRPr="00000000" w14:paraId="00000164">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Protects profitability during peak periods</w:t>
      </w:r>
    </w:p>
    <w:p w:rsidR="00000000" w:rsidDel="00000000" w:rsidP="00000000" w:rsidRDefault="00000000" w:rsidRPr="00000000" w14:paraId="0000016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Considerations</w:t>
      </w:r>
    </w:p>
    <w:p w:rsidR="00000000" w:rsidDel="00000000" w:rsidP="00000000" w:rsidRDefault="00000000" w:rsidRPr="00000000" w14:paraId="0000016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Guests should understand pricing differences to avoid confusion or dissatisfaction.</w:t>
      </w:r>
    </w:p>
    <w:p w:rsidR="00000000" w:rsidDel="00000000" w:rsidP="00000000" w:rsidRDefault="00000000" w:rsidRPr="00000000" w14:paraId="00000167">
      <w:pPr>
        <w:pStyle w:val="Heading3"/>
        <w:keepNext w:val="0"/>
        <w:keepLines w:val="0"/>
        <w:spacing w:before="280" w:lineRule="auto"/>
        <w:rPr>
          <w:rFonts w:ascii="Verdana" w:cs="Verdana" w:eastAsia="Verdana" w:hAnsi="Verdana"/>
          <w:b w:val="1"/>
          <w:bCs w:val="1"/>
          <w:color w:val="000000"/>
          <w:sz w:val="26"/>
          <w:szCs w:val="26"/>
        </w:rPr>
      </w:pPr>
      <w:bookmarkStart w:colFirst="0" w:colLast="0" w:name="_6txbymh7uskq" w:id="33"/>
      <w:bookmarkEnd w:id="33"/>
      <w:r w:rsidDel="00000000" w:rsidR="00000000" w:rsidRPr="00000000">
        <w:rPr>
          <w:rFonts w:ascii="Verdana" w:cs="Verdana" w:eastAsia="Verdana" w:hAnsi="Verdana"/>
          <w:b w:val="1"/>
          <w:bCs w:val="1"/>
          <w:color w:val="000000"/>
          <w:sz w:val="26"/>
          <w:szCs w:val="26"/>
          <w:rtl w:val="0"/>
        </w:rPr>
        <w:t xml:space="preserve">Discounting Strategy: Guardrails</w:t>
      </w:r>
    </w:p>
    <w:p w:rsidR="00000000" w:rsidDel="00000000" w:rsidP="00000000" w:rsidRDefault="00000000" w:rsidRPr="00000000" w14:paraId="000001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Discounting can drive volume, but undisciplined discounting erodes margin and trains guests to wait for deals rather than pay full price.</w:t>
      </w:r>
    </w:p>
    <w:p w:rsidR="00000000" w:rsidDel="00000000" w:rsidP="00000000" w:rsidRDefault="00000000" w:rsidRPr="00000000" w14:paraId="000001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Use Discounting When:</w:t>
      </w:r>
    </w:p>
    <w:p w:rsidR="00000000" w:rsidDel="00000000" w:rsidP="00000000" w:rsidRDefault="00000000" w:rsidRPr="00000000" w14:paraId="0000016A">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Filling capacity during known slow periods (e.g., early-week evenings)</w:t>
      </w:r>
    </w:p>
    <w:p w:rsidR="00000000" w:rsidDel="00000000" w:rsidP="00000000" w:rsidRDefault="00000000" w:rsidRPr="00000000" w14:paraId="0000016B">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Introducing a new item or menu to encourage trial</w:t>
      </w:r>
    </w:p>
    <w:p w:rsidR="00000000" w:rsidDel="00000000" w:rsidP="00000000" w:rsidRDefault="00000000" w:rsidRPr="00000000" w14:paraId="0000016C">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Rewarding loyalty or repeat visits</w:t>
      </w:r>
    </w:p>
    <w:p w:rsidR="00000000" w:rsidDel="00000000" w:rsidP="00000000" w:rsidRDefault="00000000" w:rsidRPr="00000000" w14:paraId="0000016D">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Clearing seasonal or perishable stock before spoilage</w:t>
      </w:r>
    </w:p>
    <w:p w:rsidR="00000000" w:rsidDel="00000000" w:rsidP="00000000" w:rsidRDefault="00000000" w:rsidRPr="00000000" w14:paraId="0000016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Avoid Discounting When:</w:t>
      </w:r>
    </w:p>
    <w:p w:rsidR="00000000" w:rsidDel="00000000" w:rsidP="00000000" w:rsidRDefault="00000000" w:rsidRPr="00000000" w14:paraId="0000016F">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It's used as a default response to slow sales without addressing the root cause</w:t>
      </w:r>
    </w:p>
    <w:p w:rsidR="00000000" w:rsidDel="00000000" w:rsidP="00000000" w:rsidRDefault="00000000" w:rsidRPr="00000000" w14:paraId="00000170">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It applies to already low-margin items</w:t>
      </w:r>
    </w:p>
    <w:p w:rsidR="00000000" w:rsidDel="00000000" w:rsidP="00000000" w:rsidRDefault="00000000" w:rsidRPr="00000000" w14:paraId="00000171">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It happens so frequently that guests no longer expect to pay full price</w:t>
      </w:r>
    </w:p>
    <w:p w:rsidR="00000000" w:rsidDel="00000000" w:rsidP="00000000" w:rsidRDefault="00000000" w:rsidRPr="00000000" w14:paraId="00000172">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There's no clear end date or purpose</w:t>
      </w:r>
    </w:p>
    <w:p w:rsidR="00000000" w:rsidDel="00000000" w:rsidP="00000000" w:rsidRDefault="00000000" w:rsidRPr="00000000" w14:paraId="0000017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Practice</w:t>
      </w:r>
    </w:p>
    <w:p w:rsidR="00000000" w:rsidDel="00000000" w:rsidP="00000000" w:rsidRDefault="00000000" w:rsidRPr="00000000" w14:paraId="000001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the cost of each discount campaign against the additional revenue or guests it generates. If a discount doesn't pay for itself, it's a markdown, not a strategy.</w:t>
      </w:r>
    </w:p>
    <w:p w:rsidR="00000000" w:rsidDel="00000000" w:rsidP="00000000" w:rsidRDefault="00000000" w:rsidRPr="00000000" w14:paraId="00000175">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76">
      <w:pPr>
        <w:pStyle w:val="Heading3"/>
        <w:keepNext w:val="0"/>
        <w:keepLines w:val="0"/>
        <w:spacing w:before="280" w:lineRule="auto"/>
        <w:rPr>
          <w:rFonts w:ascii="Verdana" w:cs="Verdana" w:eastAsia="Verdana" w:hAnsi="Verdana"/>
          <w:b w:val="1"/>
          <w:bCs w:val="1"/>
          <w:color w:val="000000"/>
          <w:sz w:val="26"/>
          <w:szCs w:val="26"/>
        </w:rPr>
      </w:pPr>
      <w:bookmarkStart w:colFirst="0" w:colLast="0" w:name="_f9wqb7j9dbpi" w:id="34"/>
      <w:bookmarkEnd w:id="34"/>
      <w:r w:rsidDel="00000000" w:rsidR="00000000" w:rsidRPr="00000000">
        <w:rPr>
          <w:rtl w:val="0"/>
        </w:rPr>
      </w:r>
    </w:p>
    <w:p w:rsidR="00000000" w:rsidDel="00000000" w:rsidP="00000000" w:rsidRDefault="00000000" w:rsidRPr="00000000" w14:paraId="00000177">
      <w:pPr>
        <w:pStyle w:val="Heading3"/>
        <w:keepNext w:val="0"/>
        <w:keepLines w:val="0"/>
        <w:spacing w:before="280" w:lineRule="auto"/>
        <w:rPr>
          <w:rFonts w:ascii="Verdana" w:cs="Verdana" w:eastAsia="Verdana" w:hAnsi="Verdana"/>
          <w:b w:val="1"/>
          <w:bCs w:val="1"/>
          <w:color w:val="000000"/>
          <w:sz w:val="26"/>
          <w:szCs w:val="26"/>
        </w:rPr>
      </w:pPr>
      <w:bookmarkStart w:colFirst="0" w:colLast="0" w:name="_4n21rpv3vso2" w:id="35"/>
      <w:bookmarkEnd w:id="35"/>
      <w:r w:rsidDel="00000000" w:rsidR="00000000" w:rsidRPr="00000000">
        <w:rPr>
          <w:rtl w:val="0"/>
        </w:rPr>
      </w:r>
    </w:p>
    <w:p w:rsidR="00000000" w:rsidDel="00000000" w:rsidP="00000000" w:rsidRDefault="00000000" w:rsidRPr="00000000" w14:paraId="00000178">
      <w:pPr>
        <w:pStyle w:val="Heading3"/>
        <w:keepNext w:val="0"/>
        <w:keepLines w:val="0"/>
        <w:spacing w:before="280" w:lineRule="auto"/>
        <w:rPr>
          <w:rFonts w:ascii="Verdana" w:cs="Verdana" w:eastAsia="Verdana" w:hAnsi="Verdana"/>
          <w:b w:val="1"/>
          <w:bCs w:val="1"/>
          <w:color w:val="000000"/>
          <w:sz w:val="26"/>
          <w:szCs w:val="26"/>
        </w:rPr>
      </w:pPr>
      <w:bookmarkStart w:colFirst="0" w:colLast="0" w:name="_4x9d6ch2h58k" w:id="36"/>
      <w:bookmarkEnd w:id="36"/>
      <w:r w:rsidDel="00000000" w:rsidR="00000000" w:rsidRPr="00000000">
        <w:rPr>
          <w:rtl w:val="0"/>
        </w:rPr>
      </w:r>
    </w:p>
    <w:p w:rsidR="00000000" w:rsidDel="00000000" w:rsidP="00000000" w:rsidRDefault="00000000" w:rsidRPr="00000000" w14:paraId="00000179">
      <w:pPr>
        <w:pStyle w:val="Heading3"/>
        <w:keepNext w:val="0"/>
        <w:keepLines w:val="0"/>
        <w:spacing w:before="280" w:lineRule="auto"/>
        <w:rPr>
          <w:rFonts w:ascii="Verdana" w:cs="Verdana" w:eastAsia="Verdana" w:hAnsi="Verdana"/>
          <w:b w:val="1"/>
          <w:bCs w:val="1"/>
          <w:color w:val="000000"/>
          <w:sz w:val="26"/>
          <w:szCs w:val="26"/>
        </w:rPr>
      </w:pPr>
      <w:bookmarkStart w:colFirst="0" w:colLast="0" w:name="_9kmdodyh5bom" w:id="37"/>
      <w:bookmarkEnd w:id="37"/>
      <w:r w:rsidDel="00000000" w:rsidR="00000000" w:rsidRPr="00000000">
        <w:rPr>
          <w:rtl w:val="0"/>
        </w:rPr>
      </w:r>
    </w:p>
    <w:p w:rsidR="00000000" w:rsidDel="00000000" w:rsidP="00000000" w:rsidRDefault="00000000" w:rsidRPr="00000000" w14:paraId="0000017A">
      <w:pPr>
        <w:pStyle w:val="Heading3"/>
        <w:keepNext w:val="0"/>
        <w:keepLines w:val="0"/>
        <w:spacing w:before="280" w:lineRule="auto"/>
        <w:rPr>
          <w:rFonts w:ascii="Verdana" w:cs="Verdana" w:eastAsia="Verdana" w:hAnsi="Verdana"/>
          <w:b w:val="1"/>
          <w:bCs w:val="1"/>
          <w:color w:val="000000"/>
          <w:sz w:val="26"/>
          <w:szCs w:val="26"/>
        </w:rPr>
      </w:pPr>
      <w:bookmarkStart w:colFirst="0" w:colLast="0" w:name="_u6qs3dfadx0p" w:id="38"/>
      <w:bookmarkEnd w:id="38"/>
      <w:r w:rsidDel="00000000" w:rsidR="00000000" w:rsidRPr="00000000">
        <w:rPr>
          <w:rFonts w:ascii="Verdana" w:cs="Verdana" w:eastAsia="Verdana" w:hAnsi="Verdana"/>
          <w:b w:val="1"/>
          <w:bCs w:val="1"/>
          <w:color w:val="000000"/>
          <w:sz w:val="26"/>
          <w:szCs w:val="26"/>
          <w:rtl w:val="0"/>
        </w:rPr>
        <w:t xml:space="preserve">Combining Pricing Models</w:t>
      </w:r>
    </w:p>
    <w:p w:rsidR="00000000" w:rsidDel="00000000" w:rsidP="00000000" w:rsidRDefault="00000000" w:rsidRPr="00000000" w14:paraId="0000017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successful restaurants use a combination of pricing methods.</w:t>
      </w:r>
    </w:p>
    <w:tbl>
      <w:tblPr>
        <w:tblStyle w:val="Table10"/>
        <w:tblW w:w="10020.0" w:type="dxa"/>
        <w:jc w:val="left"/>
        <w:tblInd w:w="-64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20"/>
        <w:gridCol w:w="7200"/>
        <w:tblGridChange w:id="0">
          <w:tblGrid>
            <w:gridCol w:w="2820"/>
            <w:gridCol w:w="7200"/>
          </w:tblGrid>
        </w:tblGridChange>
      </w:tblGrid>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C">
            <w:pPr>
              <w:spacing w:line="240" w:lineRule="auto"/>
              <w:rPr/>
            </w:pPr>
            <w:r w:rsidDel="00000000" w:rsidR="00000000" w:rsidRPr="00000000">
              <w:rPr>
                <w:rtl w:val="0"/>
              </w:rPr>
              <w:t xml:space="preserve">Pricing Decision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D">
            <w:pPr>
              <w:spacing w:line="240" w:lineRule="auto"/>
              <w:rPr/>
            </w:pPr>
            <w:r w:rsidDel="00000000" w:rsidR="00000000" w:rsidRPr="00000000">
              <w:rPr>
                <w:rtl w:val="0"/>
              </w:rPr>
              <w:t xml:space="preserve">Model Used</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E">
            <w:pPr>
              <w:spacing w:line="240" w:lineRule="auto"/>
              <w:rPr/>
            </w:pPr>
            <w:r w:rsidDel="00000000" w:rsidR="00000000" w:rsidRPr="00000000">
              <w:rPr>
                <w:rtl w:val="0"/>
              </w:rPr>
              <w:t xml:space="preserve">Initial Menu Pricing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F">
            <w:pPr>
              <w:spacing w:line="240" w:lineRule="auto"/>
              <w:rPr/>
            </w:pPr>
            <w:r w:rsidDel="00000000" w:rsidR="00000000" w:rsidRPr="00000000">
              <w:rPr>
                <w:rtl w:val="0"/>
              </w:rPr>
              <w:t xml:space="preserve">Food Cost Percentage</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0">
            <w:pPr>
              <w:spacing w:line="240" w:lineRule="auto"/>
              <w:rPr/>
            </w:pPr>
            <w:r w:rsidDel="00000000" w:rsidR="00000000" w:rsidRPr="00000000">
              <w:rPr>
                <w:rtl w:val="0"/>
              </w:rPr>
              <w:t xml:space="preserve">Premium Dishes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1">
            <w:pPr>
              <w:spacing w:line="240" w:lineRule="auto"/>
              <w:rPr/>
            </w:pPr>
            <w:r w:rsidDel="00000000" w:rsidR="00000000" w:rsidRPr="00000000">
              <w:rPr>
                <w:rtl w:val="0"/>
              </w:rPr>
              <w:t xml:space="preserve">Value-Based Pricing</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2">
            <w:pPr>
              <w:spacing w:line="240" w:lineRule="auto"/>
              <w:rPr/>
            </w:pPr>
            <w:r w:rsidDel="00000000" w:rsidR="00000000" w:rsidRPr="00000000">
              <w:rPr>
                <w:rtl w:val="0"/>
              </w:rPr>
              <w:t xml:space="preserve">Menu Engineering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3">
            <w:pPr>
              <w:spacing w:line="240" w:lineRule="auto"/>
              <w:rPr/>
            </w:pPr>
            <w:r w:rsidDel="00000000" w:rsidR="00000000" w:rsidRPr="00000000">
              <w:rPr>
                <w:rtl w:val="0"/>
              </w:rPr>
              <w:t xml:space="preserve">Contribution Margin</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4">
            <w:pPr>
              <w:spacing w:line="240" w:lineRule="auto"/>
              <w:rPr/>
            </w:pPr>
            <w:r w:rsidDel="00000000" w:rsidR="00000000" w:rsidRPr="00000000">
              <w:rPr>
                <w:rtl w:val="0"/>
              </w:rPr>
              <w:t xml:space="preserve">Market Review</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5">
            <w:pPr>
              <w:spacing w:line="240" w:lineRule="auto"/>
              <w:rPr/>
            </w:pPr>
            <w:r w:rsidDel="00000000" w:rsidR="00000000" w:rsidRPr="00000000">
              <w:rPr>
                <w:rtl w:val="0"/>
              </w:rPr>
              <w:t xml:space="preserve">Competitor Pricing</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6">
            <w:pPr>
              <w:spacing w:line="240" w:lineRule="auto"/>
              <w:rPr/>
            </w:pPr>
            <w:r w:rsidDel="00000000" w:rsidR="00000000" w:rsidRPr="00000000">
              <w:rPr>
                <w:rtl w:val="0"/>
              </w:rPr>
              <w:t xml:space="preserve">Menu Design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7">
            <w:pPr>
              <w:spacing w:line="240" w:lineRule="auto"/>
              <w:rPr/>
            </w:pPr>
            <w:r w:rsidDel="00000000" w:rsidR="00000000" w:rsidRPr="00000000">
              <w:rPr>
                <w:rtl w:val="0"/>
              </w:rPr>
              <w:t xml:space="preserve">Psychological Pricing</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8">
            <w:pPr>
              <w:spacing w:line="240" w:lineRule="auto"/>
              <w:rPr/>
            </w:pPr>
            <w:r w:rsidDel="00000000" w:rsidR="00000000" w:rsidRPr="00000000">
              <w:rPr>
                <w:rtl w:val="0"/>
              </w:rPr>
              <w:t xml:space="preserve">Promotions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89">
            <w:pPr>
              <w:spacing w:line="240" w:lineRule="auto"/>
              <w:rPr/>
            </w:pPr>
            <w:r w:rsidDel="00000000" w:rsidR="00000000" w:rsidRPr="00000000">
              <w:rPr>
                <w:rtl w:val="0"/>
              </w:rPr>
              <w:t xml:space="preserve">Bundle Pricing</w:t>
            </w:r>
          </w:p>
        </w:tc>
      </w:tr>
    </w:tbl>
    <w:p w:rsidR="00000000" w:rsidDel="00000000" w:rsidP="00000000" w:rsidRDefault="00000000" w:rsidRPr="00000000" w14:paraId="000001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Combining models often produces better results than relying on a single method.</w:t>
      </w:r>
    </w:p>
    <w:p w:rsidR="00000000" w:rsidDel="00000000" w:rsidP="00000000" w:rsidRDefault="00000000" w:rsidRPr="00000000" w14:paraId="0000018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8C">
      <w:pPr>
        <w:pStyle w:val="Heading3"/>
        <w:keepNext w:val="0"/>
        <w:keepLines w:val="0"/>
        <w:spacing w:before="280" w:lineRule="auto"/>
        <w:rPr>
          <w:rFonts w:ascii="Verdana" w:cs="Verdana" w:eastAsia="Verdana" w:hAnsi="Verdana"/>
          <w:b w:val="1"/>
          <w:bCs w:val="1"/>
          <w:color w:val="000000"/>
          <w:sz w:val="26"/>
          <w:szCs w:val="26"/>
        </w:rPr>
      </w:pPr>
      <w:bookmarkStart w:colFirst="0" w:colLast="0" w:name="_e0d4o21aqpg" w:id="39"/>
      <w:bookmarkEnd w:id="39"/>
      <w:r w:rsidDel="00000000" w:rsidR="00000000" w:rsidRPr="00000000">
        <w:rPr>
          <w:rFonts w:ascii="Verdana" w:cs="Verdana" w:eastAsia="Verdana" w:hAnsi="Verdana"/>
          <w:b w:val="1"/>
          <w:bCs w:val="1"/>
          <w:color w:val="000000"/>
          <w:sz w:val="26"/>
          <w:szCs w:val="26"/>
          <w:rtl w:val="0"/>
        </w:rPr>
        <w:t xml:space="preserve">Quick Reference: Pricing Models at a Glance</w:t>
      </w:r>
    </w:p>
    <w:p w:rsidR="00000000" w:rsidDel="00000000" w:rsidP="00000000" w:rsidRDefault="00000000" w:rsidRPr="00000000" w14:paraId="0000018D">
      <w:pPr>
        <w:rPr/>
      </w:pPr>
      <w:r w:rsidDel="00000000" w:rsidR="00000000" w:rsidRPr="00000000">
        <w:rPr>
          <w:rtl w:val="0"/>
        </w:rPr>
      </w:r>
    </w:p>
    <w:tbl>
      <w:tblPr>
        <w:tblStyle w:val="Table11"/>
        <w:tblW w:w="9675.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50"/>
        <w:gridCol w:w="2565"/>
        <w:gridCol w:w="2100"/>
        <w:gridCol w:w="2460"/>
        <w:tblGridChange w:id="0">
          <w:tblGrid>
            <w:gridCol w:w="2550"/>
            <w:gridCol w:w="2565"/>
            <w:gridCol w:w="2100"/>
            <w:gridCol w:w="246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spacing w:line="240" w:lineRule="auto"/>
              <w:rPr/>
            </w:pPr>
            <w:r w:rsidDel="00000000" w:rsidR="00000000" w:rsidRPr="00000000">
              <w:rPr>
                <w:rtl w:val="0"/>
              </w:rPr>
              <w:t xml:space="preserve">Model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spacing w:line="240" w:lineRule="auto"/>
              <w:rPr/>
            </w:pPr>
            <w:r w:rsidDel="00000000" w:rsidR="00000000" w:rsidRPr="00000000">
              <w:rPr>
                <w:rtl w:val="0"/>
              </w:rPr>
              <w:t xml:space="preserve">Best For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spacing w:line="240" w:lineRule="auto"/>
              <w:rPr/>
            </w:pPr>
            <w:r w:rsidDel="00000000" w:rsidR="00000000" w:rsidRPr="00000000">
              <w:rPr>
                <w:rtl w:val="0"/>
              </w:rPr>
              <w:t xml:space="preserve">Main Advantage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spacing w:line="240" w:lineRule="auto"/>
              <w:rPr/>
            </w:pPr>
            <w:r w:rsidDel="00000000" w:rsidR="00000000" w:rsidRPr="00000000">
              <w:rPr>
                <w:rtl w:val="0"/>
              </w:rPr>
              <w:t xml:space="preserve">Main Limitation</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spacing w:line="240" w:lineRule="auto"/>
              <w:rPr/>
            </w:pPr>
            <w:r w:rsidDel="00000000" w:rsidR="00000000" w:rsidRPr="00000000">
              <w:rPr>
                <w:rtl w:val="0"/>
              </w:rPr>
              <w:t xml:space="preserve">Food Cost Percentage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spacing w:line="240" w:lineRule="auto"/>
              <w:rPr/>
            </w:pPr>
            <w:r w:rsidDel="00000000" w:rsidR="00000000" w:rsidRPr="00000000">
              <w:rPr>
                <w:rtl w:val="0"/>
              </w:rPr>
              <w:t xml:space="preserve">Casual dining, new operators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spacing w:line="240" w:lineRule="auto"/>
              <w:rPr/>
            </w:pPr>
            <w:r w:rsidDel="00000000" w:rsidR="00000000" w:rsidRPr="00000000">
              <w:rPr>
                <w:rtl w:val="0"/>
              </w:rPr>
              <w:t xml:space="preserve">Simple, consistent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line="240" w:lineRule="auto"/>
              <w:rPr/>
            </w:pPr>
            <w:r w:rsidDel="00000000" w:rsidR="00000000" w:rsidRPr="00000000">
              <w:rPr>
                <w:rtl w:val="0"/>
              </w:rPr>
              <w:t xml:space="preserve">Ignores perceived value</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line="240" w:lineRule="auto"/>
              <w:rPr/>
            </w:pPr>
            <w:r w:rsidDel="00000000" w:rsidR="00000000" w:rsidRPr="00000000">
              <w:rPr>
                <w:rtl w:val="0"/>
              </w:rPr>
              <w:t xml:space="preserve">Gross Profit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line="240" w:lineRule="auto"/>
              <w:rPr/>
            </w:pPr>
            <w:r w:rsidDel="00000000" w:rsidR="00000000" w:rsidRPr="00000000">
              <w:rPr>
                <w:rtl w:val="0"/>
              </w:rPr>
              <w:t xml:space="preserve">Specialty/signature items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line="240" w:lineRule="auto"/>
              <w:rPr/>
            </w:pPr>
            <w:r w:rsidDel="00000000" w:rsidR="00000000" w:rsidRPr="00000000">
              <w:rPr>
                <w:rtl w:val="0"/>
              </w:rPr>
              <w:t xml:space="preserve">Easy profit forecasting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line="240" w:lineRule="auto"/>
              <w:rPr/>
            </w:pPr>
            <w:r w:rsidDel="00000000" w:rsidR="00000000" w:rsidRPr="00000000">
              <w:rPr>
                <w:rtl w:val="0"/>
              </w:rPr>
              <w:t xml:space="preserve">Inconsistent food cost %</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line="240" w:lineRule="auto"/>
              <w:rPr/>
            </w:pPr>
            <w:r w:rsidDel="00000000" w:rsidR="00000000" w:rsidRPr="00000000">
              <w:rPr>
                <w:rtl w:val="0"/>
              </w:rPr>
              <w:t xml:space="preserve">Contribution Margin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line="240" w:lineRule="auto"/>
              <w:rPr/>
            </w:pPr>
            <w:r w:rsidDel="00000000" w:rsidR="00000000" w:rsidRPr="00000000">
              <w:rPr>
                <w:rtl w:val="0"/>
              </w:rPr>
              <w:t xml:space="preserve">Menu engineering, multi-unit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line="240" w:lineRule="auto"/>
              <w:rPr/>
            </w:pPr>
            <w:r w:rsidDel="00000000" w:rsidR="00000000" w:rsidRPr="00000000">
              <w:rPr>
                <w:rtl w:val="0"/>
              </w:rPr>
              <w:t xml:space="preserve">Highlights true profitability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line="240" w:lineRule="auto"/>
              <w:rPr/>
            </w:pPr>
            <w:r w:rsidDel="00000000" w:rsidR="00000000" w:rsidRPr="00000000">
              <w:rPr>
                <w:rtl w:val="0"/>
              </w:rPr>
              <w:t xml:space="preserve">Requires ongoing analysis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line="240" w:lineRule="auto"/>
              <w:rPr/>
            </w:pPr>
            <w:r w:rsidDel="00000000" w:rsidR="00000000" w:rsidRPr="00000000">
              <w:rPr>
                <w:rtl w:val="0"/>
              </w:rPr>
              <w:t xml:space="preserve">Competitor-Based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line="240" w:lineRule="auto"/>
              <w:rPr/>
            </w:pPr>
            <w:r w:rsidDel="00000000" w:rsidR="00000000" w:rsidRPr="00000000">
              <w:rPr>
                <w:rtl w:val="0"/>
              </w:rPr>
              <w:t xml:space="preserve">Market positioning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line="240" w:lineRule="auto"/>
              <w:rPr/>
            </w:pPr>
            <w:r w:rsidDel="00000000" w:rsidR="00000000" w:rsidRPr="00000000">
              <w:rPr>
                <w:rtl w:val="0"/>
              </w:rPr>
              <w:t xml:space="preserve">Keeps pricing realistic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spacing w:line="240" w:lineRule="auto"/>
              <w:rPr/>
            </w:pPr>
            <w:r w:rsidDel="00000000" w:rsidR="00000000" w:rsidRPr="00000000">
              <w:rPr>
                <w:rtl w:val="0"/>
              </w:rPr>
              <w:t xml:space="preserve">Ignores your own costs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spacing w:line="240" w:lineRule="auto"/>
              <w:rPr/>
            </w:pPr>
            <w:r w:rsidDel="00000000" w:rsidR="00000000" w:rsidRPr="00000000">
              <w:rPr>
                <w:rtl w:val="0"/>
              </w:rPr>
              <w:t xml:space="preserve">Psychological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line="240" w:lineRule="auto"/>
              <w:rPr/>
            </w:pPr>
            <w:r w:rsidDel="00000000" w:rsidR="00000000" w:rsidRPr="00000000">
              <w:rPr>
                <w:rtl w:val="0"/>
              </w:rPr>
              <w:t xml:space="preserve">Menu design, upsells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spacing w:line="240" w:lineRule="auto"/>
              <w:rPr/>
            </w:pPr>
            <w:r w:rsidDel="00000000" w:rsidR="00000000" w:rsidRPr="00000000">
              <w:rPr>
                <w:rtl w:val="0"/>
              </w:rPr>
              <w:t xml:space="preserve">Increases average spend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line="240" w:lineRule="auto"/>
              <w:rPr/>
            </w:pPr>
            <w:r w:rsidDel="00000000" w:rsidR="00000000" w:rsidRPr="00000000">
              <w:rPr>
                <w:rtl w:val="0"/>
              </w:rPr>
              <w:t xml:space="preserve">Can feel manipulative if overused</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line="240" w:lineRule="auto"/>
              <w:rPr/>
            </w:pPr>
            <w:r w:rsidDel="00000000" w:rsidR="00000000" w:rsidRPr="00000000">
              <w:rPr>
                <w:rtl w:val="0"/>
              </w:rPr>
              <w:t xml:space="preserve">Value-Based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line="240" w:lineRule="auto"/>
              <w:rPr/>
            </w:pPr>
            <w:r w:rsidDel="00000000" w:rsidR="00000000" w:rsidRPr="00000000">
              <w:rPr>
                <w:rtl w:val="0"/>
              </w:rPr>
              <w:t xml:space="preserve">Fine dining, premium concepts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spacing w:line="240" w:lineRule="auto"/>
              <w:rPr/>
            </w:pPr>
            <w:r w:rsidDel="00000000" w:rsidR="00000000" w:rsidRPr="00000000">
              <w:rPr>
                <w:rtl w:val="0"/>
              </w:rPr>
              <w:t xml:space="preserve">Maximizes profit potential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spacing w:line="240" w:lineRule="auto"/>
              <w:rPr/>
            </w:pPr>
            <w:r w:rsidDel="00000000" w:rsidR="00000000" w:rsidRPr="00000000">
              <w:rPr>
                <w:rtl w:val="0"/>
              </w:rPr>
              <w:t xml:space="preserve">Requires a strong guest experience</w:t>
            </w:r>
          </w:p>
        </w:tc>
      </w:tr>
    </w:tbl>
    <w:p w:rsidR="00000000" w:rsidDel="00000000" w:rsidP="00000000" w:rsidRDefault="00000000" w:rsidRPr="00000000" w14:paraId="000001AA">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AB">
      <w:pPr>
        <w:pStyle w:val="Heading3"/>
        <w:keepNext w:val="0"/>
        <w:keepLines w:val="0"/>
        <w:spacing w:before="280" w:lineRule="auto"/>
        <w:rPr>
          <w:rFonts w:ascii="Verdana" w:cs="Verdana" w:eastAsia="Verdana" w:hAnsi="Verdana"/>
          <w:b w:val="1"/>
          <w:bCs w:val="1"/>
          <w:color w:val="000000"/>
          <w:sz w:val="26"/>
          <w:szCs w:val="26"/>
        </w:rPr>
      </w:pPr>
      <w:bookmarkStart w:colFirst="0" w:colLast="0" w:name="_l57k44wzihb8" w:id="40"/>
      <w:bookmarkEnd w:id="40"/>
      <w:r w:rsidDel="00000000" w:rsidR="00000000" w:rsidRPr="00000000">
        <w:rPr>
          <w:rtl w:val="0"/>
        </w:rPr>
      </w:r>
    </w:p>
    <w:p w:rsidR="00000000" w:rsidDel="00000000" w:rsidP="00000000" w:rsidRDefault="00000000" w:rsidRPr="00000000" w14:paraId="000001AC">
      <w:pPr>
        <w:pStyle w:val="Heading3"/>
        <w:keepNext w:val="0"/>
        <w:keepLines w:val="0"/>
        <w:spacing w:before="280" w:lineRule="auto"/>
        <w:rPr>
          <w:rFonts w:ascii="Verdana" w:cs="Verdana" w:eastAsia="Verdana" w:hAnsi="Verdana"/>
          <w:b w:val="1"/>
          <w:bCs w:val="1"/>
          <w:color w:val="000000"/>
          <w:sz w:val="26"/>
          <w:szCs w:val="26"/>
        </w:rPr>
      </w:pPr>
      <w:bookmarkStart w:colFirst="0" w:colLast="0" w:name="_kt5wlpr4vq0j" w:id="41"/>
      <w:bookmarkEnd w:id="41"/>
      <w:r w:rsidDel="00000000" w:rsidR="00000000" w:rsidRPr="00000000">
        <w:rPr>
          <w:rFonts w:ascii="Verdana" w:cs="Verdana" w:eastAsia="Verdana" w:hAnsi="Verdana"/>
          <w:b w:val="1"/>
          <w:bCs w:val="1"/>
          <w:color w:val="000000"/>
          <w:sz w:val="26"/>
          <w:szCs w:val="26"/>
          <w:rtl w:val="0"/>
        </w:rPr>
        <w:t xml:space="preserve">Common Pricing Mistakes</w:t>
      </w:r>
    </w:p>
    <w:p w:rsidR="00000000" w:rsidDel="00000000" w:rsidP="00000000" w:rsidRDefault="00000000" w:rsidRPr="00000000" w14:paraId="000001AD">
      <w:pPr>
        <w:rPr/>
      </w:pPr>
      <w:r w:rsidDel="00000000" w:rsidR="00000000" w:rsidRPr="00000000">
        <w:rPr>
          <w:rtl w:val="0"/>
        </w:rPr>
      </w:r>
    </w:p>
    <w:tbl>
      <w:tblPr>
        <w:tblStyle w:val="Table12"/>
        <w:tblW w:w="9690.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80"/>
        <w:gridCol w:w="5610"/>
        <w:tblGridChange w:id="0">
          <w:tblGrid>
            <w:gridCol w:w="4080"/>
            <w:gridCol w:w="561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spacing w:line="240" w:lineRule="auto"/>
              <w:rPr/>
            </w:pPr>
            <w:r w:rsidDel="00000000" w:rsidR="00000000" w:rsidRPr="00000000">
              <w:rPr>
                <w:rtl w:val="0"/>
              </w:rPr>
              <w:t xml:space="preserve">Mistake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spacing w:line="240" w:lineRule="auto"/>
              <w:rPr/>
            </w:pPr>
            <w:r w:rsidDel="00000000" w:rsidR="00000000" w:rsidRPr="00000000">
              <w:rPr>
                <w:rtl w:val="0"/>
              </w:rPr>
              <w:t xml:space="preserve">Why It's a Problem</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spacing w:line="240" w:lineRule="auto"/>
              <w:rPr/>
            </w:pPr>
            <w:r w:rsidDel="00000000" w:rsidR="00000000" w:rsidRPr="00000000">
              <w:rPr>
                <w:rtl w:val="0"/>
              </w:rPr>
              <w:t xml:space="preserve">Pricing solely from food costs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line="240" w:lineRule="auto"/>
              <w:rPr/>
            </w:pPr>
            <w:r w:rsidDel="00000000" w:rsidR="00000000" w:rsidRPr="00000000">
              <w:rPr>
                <w:rtl w:val="0"/>
              </w:rPr>
              <w:t xml:space="preserve">Ignores labor, overhead, and guest perception</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line="240" w:lineRule="auto"/>
              <w:rPr/>
            </w:pPr>
            <w:r w:rsidDel="00000000" w:rsidR="00000000" w:rsidRPr="00000000">
              <w:rPr>
                <w:rtl w:val="0"/>
              </w:rPr>
              <w:t xml:space="preserve">Copying competitor prices blindly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spacing w:line="240" w:lineRule="auto"/>
              <w:rPr/>
            </w:pPr>
            <w:r w:rsidDel="00000000" w:rsidR="00000000" w:rsidRPr="00000000">
              <w:rPr>
                <w:rtl w:val="0"/>
              </w:rPr>
              <w:t xml:space="preserve">Ignores your own cost structure</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spacing w:line="240" w:lineRule="auto"/>
              <w:rPr/>
            </w:pPr>
            <w:r w:rsidDel="00000000" w:rsidR="00000000" w:rsidRPr="00000000">
              <w:rPr>
                <w:rtl w:val="0"/>
              </w:rPr>
              <w:t xml:space="preserve">Ignoring labor and operating expenses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spacing w:line="240" w:lineRule="auto"/>
              <w:rPr/>
            </w:pPr>
            <w:r w:rsidDel="00000000" w:rsidR="00000000" w:rsidRPr="00000000">
              <w:rPr>
                <w:rtl w:val="0"/>
              </w:rPr>
              <w:t xml:space="preserve">Leads to prices that look fine but don't cover the full cost-to-serve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spacing w:line="240" w:lineRule="auto"/>
              <w:rPr/>
            </w:pPr>
            <w:r w:rsidDel="00000000" w:rsidR="00000000" w:rsidRPr="00000000">
              <w:rPr>
                <w:rtl w:val="0"/>
              </w:rPr>
              <w:t xml:space="preserve">Never reviewing menu prices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spacing w:line="240" w:lineRule="auto"/>
              <w:rPr/>
            </w:pPr>
            <w:r w:rsidDel="00000000" w:rsidR="00000000" w:rsidRPr="00000000">
              <w:rPr>
                <w:rtl w:val="0"/>
              </w:rPr>
              <w:t xml:space="preserve">Let's cost creep silently erode margins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line="240" w:lineRule="auto"/>
              <w:rPr/>
            </w:pPr>
            <w:r w:rsidDel="00000000" w:rsidR="00000000" w:rsidRPr="00000000">
              <w:rPr>
                <w:rtl w:val="0"/>
              </w:rPr>
              <w:t xml:space="preserve">Underpricing premium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line="240" w:lineRule="auto"/>
              <w:rPr/>
            </w:pPr>
            <w:r w:rsidDel="00000000" w:rsidR="00000000" w:rsidRPr="00000000">
              <w:rPr>
                <w:rtl w:val="0"/>
              </w:rPr>
              <w:t xml:space="preserve">Leaves profit on the table for items guests are willing to pay more for</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line="240" w:lineRule="auto"/>
              <w:rPr/>
            </w:pPr>
            <w:r w:rsidDel="00000000" w:rsidR="00000000" w:rsidRPr="00000000">
              <w:rPr>
                <w:rtl w:val="0"/>
              </w:rPr>
              <w:t xml:space="preserve">Overcomplicating menu pricing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line="240" w:lineRule="auto"/>
              <w:rPr/>
            </w:pPr>
            <w:r w:rsidDel="00000000" w:rsidR="00000000" w:rsidRPr="00000000">
              <w:rPr>
                <w:rtl w:val="0"/>
              </w:rPr>
              <w:t xml:space="preserve">Slows decision-making and confuses staff and guests alike</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line="240" w:lineRule="auto"/>
              <w:rPr/>
            </w:pPr>
            <w:r w:rsidDel="00000000" w:rsidR="00000000" w:rsidRPr="00000000">
              <w:rPr>
                <w:rtl w:val="0"/>
              </w:rPr>
              <w:t xml:space="preserve">Failing to analyze menu performance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line="240" w:lineRule="auto"/>
              <w:rPr/>
            </w:pPr>
            <w:r w:rsidDel="00000000" w:rsidR="00000000" w:rsidRPr="00000000">
              <w:rPr>
                <w:rtl w:val="0"/>
              </w:rPr>
              <w:t xml:space="preserve">Misses clear, data-backed pricing opportunities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line="240" w:lineRule="auto"/>
              <w:rPr/>
            </w:pPr>
            <w:r w:rsidDel="00000000" w:rsidR="00000000" w:rsidRPr="00000000">
              <w:rPr>
                <w:rtl w:val="0"/>
              </w:rPr>
              <w:t xml:space="preserve">Discounting excessively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line="240" w:lineRule="auto"/>
              <w:rPr/>
            </w:pPr>
            <w:r w:rsidDel="00000000" w:rsidR="00000000" w:rsidRPr="00000000">
              <w:rPr>
                <w:rtl w:val="0"/>
              </w:rPr>
              <w:t xml:space="preserve">Trains guests to expect deals and erodes margin over time</w:t>
            </w:r>
          </w:p>
        </w:tc>
      </w:tr>
    </w:tbl>
    <w:p w:rsidR="00000000" w:rsidDel="00000000" w:rsidP="00000000" w:rsidRDefault="00000000" w:rsidRPr="00000000" w14:paraId="000001C0">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C1">
      <w:pPr>
        <w:pStyle w:val="Heading3"/>
        <w:keepNext w:val="0"/>
        <w:keepLines w:val="0"/>
        <w:spacing w:before="280" w:lineRule="auto"/>
        <w:rPr>
          <w:rFonts w:ascii="Verdana" w:cs="Verdana" w:eastAsia="Verdana" w:hAnsi="Verdana"/>
          <w:b w:val="1"/>
          <w:bCs w:val="1"/>
          <w:color w:val="000000"/>
          <w:sz w:val="26"/>
          <w:szCs w:val="26"/>
        </w:rPr>
      </w:pPr>
      <w:bookmarkStart w:colFirst="0" w:colLast="0" w:name="_o4slw968jcqq" w:id="42"/>
      <w:bookmarkEnd w:id="42"/>
      <w:r w:rsidDel="00000000" w:rsidR="00000000" w:rsidRPr="00000000">
        <w:rPr>
          <w:rFonts w:ascii="Verdana" w:cs="Verdana" w:eastAsia="Verdana" w:hAnsi="Verdana"/>
          <w:b w:val="1"/>
          <w:bCs w:val="1"/>
          <w:color w:val="000000"/>
          <w:sz w:val="26"/>
          <w:szCs w:val="26"/>
          <w:rtl w:val="0"/>
        </w:rPr>
        <w:t xml:space="preserve">Final Thoughts</w:t>
      </w:r>
    </w:p>
    <w:p w:rsidR="00000000" w:rsidDel="00000000" w:rsidP="00000000" w:rsidRDefault="00000000" w:rsidRPr="00000000" w14:paraId="000001C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There is no single "best" restaurant pricing model. The most successful operators understand several pricing methods and apply them strategically based on their concept, market, costs, and guest expectations. By combining food cost analysis, contribution margin management, value perception, and smart menu design, restaurants can create pricing structures that support both profitability and guest satisfaction. A well-priced menu is not simply a list of numbers — it is one of the most powerful tools for building a sustainable and profitable restaurant business.</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C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color w:val="000624"/>
      <w:sz w:val="46"/>
      <w:szCs w:val="46"/>
      <w:highlight w:val="whit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