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rFonts w:ascii="Verdana" w:cs="Verdana" w:eastAsia="Verdana" w:hAnsi="Verdana"/>
          <w:b w:val="1"/>
          <w:bCs w:val="1"/>
          <w:sz w:val="34"/>
          <w:szCs w:val="34"/>
        </w:rPr>
      </w:pPr>
      <w:bookmarkStart w:colFirst="0" w:colLast="0" w:name="_jcm870e8nl31" w:id="0"/>
      <w:bookmarkEnd w:id="0"/>
      <w:r w:rsidDel="00000000" w:rsidR="00000000" w:rsidRPr="00000000">
        <w:rPr>
          <w:rtl w:val="0"/>
        </w:rPr>
        <w:t xml:space="preserve">Liquor License Complete Guide &amp; Compliance Toolkit</w:t>
      </w:r>
      <w:r w:rsidDel="00000000" w:rsidR="00000000" w:rsidRPr="00000000">
        <w:rPr>
          <w:rtl w:val="0"/>
        </w:rPr>
      </w:r>
    </w:p>
    <w:p w:rsidR="00000000" w:rsidDel="00000000" w:rsidP="00000000" w:rsidRDefault="00000000" w:rsidRPr="00000000" w14:paraId="00000002">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United States Edition — 2025/2026</w:t>
      </w:r>
    </w:p>
    <w:p w:rsidR="00000000" w:rsidDel="00000000" w:rsidP="00000000" w:rsidRDefault="00000000" w:rsidRPr="00000000" w14:paraId="00000003">
      <w:pPr>
        <w:spacing w:after="240" w:before="240" w:lineRule="auto"/>
        <w:rPr>
          <w:rFonts w:ascii="Verdana" w:cs="Verdana" w:eastAsia="Verdana" w:hAnsi="Verdana"/>
          <w:i w:val="1"/>
          <w:iCs w:val="1"/>
          <w:sz w:val="24"/>
          <w:szCs w:val="24"/>
        </w:rPr>
      </w:pPr>
      <w:r w:rsidDel="00000000" w:rsidR="00000000" w:rsidRPr="00000000">
        <w:rPr>
          <w:rtl w:val="0"/>
        </w:rPr>
      </w:r>
    </w:p>
    <w:p w:rsidR="00000000" w:rsidDel="00000000" w:rsidP="00000000" w:rsidRDefault="00000000" w:rsidRPr="00000000" w14:paraId="00000004">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This toolkit includes: Liquor License Application Guide | Step-by-Step Compliance Checklist | Editable Liquor License Tracker Sheet | Staff Alcohol Compliance Training Checklist | Incident Report Template | ID Verification SOP</w:t>
      </w:r>
    </w:p>
    <w:p w:rsidR="00000000" w:rsidDel="00000000" w:rsidP="00000000" w:rsidRDefault="00000000" w:rsidRPr="00000000" w14:paraId="00000005">
      <w:pPr>
        <w:spacing w:after="240" w:before="240" w:lineRule="auto"/>
        <w:ind w:left="600" w:right="600" w:firstLine="0"/>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06">
      <w:pPr>
        <w:spacing w:after="240" w:before="240" w:lineRule="auto"/>
        <w:ind w:left="600" w:right="600" w:firstLine="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DISCLAIMER:</w:t>
      </w:r>
      <w:r w:rsidDel="00000000" w:rsidR="00000000" w:rsidRPr="00000000">
        <w:rPr>
          <w:rFonts w:ascii="Verdana" w:cs="Verdana" w:eastAsia="Verdana" w:hAnsi="Verdana"/>
          <w:sz w:val="24"/>
          <w:szCs w:val="24"/>
          <w:rtl w:val="0"/>
        </w:rPr>
        <w:t xml:space="preserve"> This guide is for informational purposes only and does not constitute legal advice. Always consult a licensed attorney or liquor licensing consultant for your jurisdiction.</w:t>
      </w:r>
    </w:p>
    <w:p w:rsidR="00000000" w:rsidDel="00000000" w:rsidP="00000000" w:rsidRDefault="00000000" w:rsidRPr="00000000" w14:paraId="00000007">
      <w:pPr>
        <w:pStyle w:val="Heading3"/>
        <w:keepNext w:val="0"/>
        <w:keepLines w:val="0"/>
        <w:spacing w:before="280" w:lineRule="auto"/>
        <w:rPr>
          <w:rFonts w:ascii="Verdana" w:cs="Verdana" w:eastAsia="Verdana" w:hAnsi="Verdana"/>
          <w:b w:val="1"/>
          <w:bCs w:val="1"/>
          <w:color w:val="000000"/>
          <w:sz w:val="26"/>
          <w:szCs w:val="26"/>
        </w:rPr>
      </w:pPr>
      <w:bookmarkStart w:colFirst="0" w:colLast="0" w:name="_w7tcs5dfyq9a" w:id="1"/>
      <w:bookmarkEnd w:id="1"/>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rFonts w:ascii="Verdana" w:cs="Verdana" w:eastAsia="Verdana" w:hAnsi="Verdana"/>
          <w:b w:val="1"/>
          <w:bCs w:val="1"/>
          <w:color w:val="000000"/>
          <w:sz w:val="26"/>
          <w:szCs w:val="26"/>
        </w:rPr>
      </w:pPr>
      <w:bookmarkStart w:colFirst="0" w:colLast="0" w:name="_xs1fdpfddnok" w:id="2"/>
      <w:bookmarkEnd w:id="2"/>
      <w:r w:rsidDel="00000000" w:rsidR="00000000" w:rsidRPr="00000000">
        <w:rPr>
          <w:rFonts w:ascii="Verdana" w:cs="Verdana" w:eastAsia="Verdana" w:hAnsi="Verdana"/>
          <w:b w:val="1"/>
          <w:bCs w:val="1"/>
          <w:color w:val="000000"/>
          <w:sz w:val="26"/>
          <w:szCs w:val="26"/>
          <w:rtl w:val="0"/>
        </w:rPr>
        <w:t xml:space="preserve">1. Understanding Liquor Licenses in the U.S.</w:t>
      </w:r>
    </w:p>
    <w:p w:rsidR="00000000" w:rsidDel="00000000" w:rsidP="00000000" w:rsidRDefault="00000000" w:rsidRPr="00000000" w14:paraId="0000000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Liquor licensing in the United States is regulated at the state and local levels, not at the federal level. Requirements, fees, timelines, and license types vary significantly depending on where your business is located. However, certain businesses — particularly manufacturers, importers, and wholesalers — must also register with the federal Alcohol and Tobacco Tax and Trade Bureau (TTB) before engaging in business.</w:t>
      </w:r>
    </w:p>
    <w:p w:rsidR="00000000" w:rsidDel="00000000" w:rsidP="00000000" w:rsidRDefault="00000000" w:rsidRPr="00000000" w14:paraId="0000000A">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p9m4zj61q111" w:id="3"/>
      <w:bookmarkEnd w:id="3"/>
      <w:r w:rsidDel="00000000" w:rsidR="00000000" w:rsidRPr="00000000">
        <w:rPr>
          <w:rFonts w:ascii="Verdana" w:cs="Verdana" w:eastAsia="Verdana" w:hAnsi="Verdana"/>
          <w:b w:val="1"/>
          <w:bCs w:val="1"/>
          <w:color w:val="000000"/>
          <w:sz w:val="22"/>
          <w:szCs w:val="22"/>
          <w:rtl w:val="0"/>
        </w:rPr>
        <w:t xml:space="preserve">Three Governing Layers</w:t>
      </w:r>
    </w:p>
    <w:p w:rsidR="00000000" w:rsidDel="00000000" w:rsidP="00000000" w:rsidRDefault="00000000" w:rsidRPr="00000000" w14:paraId="0000000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Every liquor license applicant must navigate three overlapping levels of authority:</w:t>
      </w:r>
    </w:p>
    <w:p w:rsidR="00000000" w:rsidDel="00000000" w:rsidP="00000000" w:rsidRDefault="00000000" w:rsidRPr="00000000" w14:paraId="0000000C">
      <w:pPr>
        <w:numPr>
          <w:ilvl w:val="0"/>
          <w:numId w:val="2"/>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Federal (TTB):</w:t>
      </w:r>
      <w:r w:rsidDel="00000000" w:rsidR="00000000" w:rsidRPr="00000000">
        <w:rPr>
          <w:rFonts w:ascii="Verdana" w:cs="Verdana" w:eastAsia="Verdana" w:hAnsi="Verdana"/>
          <w:sz w:val="24"/>
          <w:szCs w:val="24"/>
          <w:rtl w:val="0"/>
        </w:rPr>
        <w:t xml:space="preserve"> Required for manufacturers (breweries, distilleries, wineries), importers, and wholesalers. Retail-only businesses typically do not need a federal permit. Applications are submitted free of charge through TTB's Permits Online system at ttb.gov.</w:t>
      </w:r>
    </w:p>
    <w:p w:rsidR="00000000" w:rsidDel="00000000" w:rsidP="00000000" w:rsidRDefault="00000000" w:rsidRPr="00000000" w14:paraId="0000000D">
      <w:pPr>
        <w:numPr>
          <w:ilvl w:val="0"/>
          <w:numId w:val="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State ABC Authority:</w:t>
      </w:r>
      <w:r w:rsidDel="00000000" w:rsidR="00000000" w:rsidRPr="00000000">
        <w:rPr>
          <w:rFonts w:ascii="Verdana" w:cs="Verdana" w:eastAsia="Verdana" w:hAnsi="Verdana"/>
          <w:sz w:val="24"/>
          <w:szCs w:val="24"/>
          <w:rtl w:val="0"/>
        </w:rPr>
        <w:t xml:space="preserve"> Each state has an Alcoholic Beverage Control (ABC) board or equivalent body that issues licenses, sets quotas, defines license types, and enforces state alcohol law.</w:t>
      </w:r>
    </w:p>
    <w:p w:rsidR="00000000" w:rsidDel="00000000" w:rsidP="00000000" w:rsidRDefault="00000000" w:rsidRPr="00000000" w14:paraId="0000000E">
      <w:pPr>
        <w:numPr>
          <w:ilvl w:val="0"/>
          <w:numId w:val="2"/>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County / City / Municipality:</w:t>
      </w:r>
      <w:r w:rsidDel="00000000" w:rsidR="00000000" w:rsidRPr="00000000">
        <w:rPr>
          <w:rFonts w:ascii="Verdana" w:cs="Verdana" w:eastAsia="Verdana" w:hAnsi="Verdana"/>
          <w:sz w:val="24"/>
          <w:szCs w:val="24"/>
          <w:rtl w:val="0"/>
        </w:rPr>
        <w:t xml:space="preserve"> Local zoning, health, fire, and planning departments must approve your premises. Some cities impose additional permit requirements beyond the state level.</w:t>
      </w:r>
    </w:p>
    <w:p w:rsidR="00000000" w:rsidDel="00000000" w:rsidP="00000000" w:rsidRDefault="00000000" w:rsidRPr="00000000" w14:paraId="0000000F">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Key Examples of State ABC Authorities:</w:t>
      </w:r>
    </w:p>
    <w:p w:rsidR="00000000" w:rsidDel="00000000" w:rsidP="00000000" w:rsidRDefault="00000000" w:rsidRPr="00000000" w14:paraId="00000010">
      <w:pPr>
        <w:numPr>
          <w:ilvl w:val="0"/>
          <w:numId w:val="16"/>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California: Department of Alcoholic Beverage Control (abc.ca.gov) — 60–90 day processing</w:t>
      </w:r>
    </w:p>
    <w:p w:rsidR="00000000" w:rsidDel="00000000" w:rsidP="00000000" w:rsidRDefault="00000000" w:rsidRPr="00000000" w14:paraId="00000011">
      <w:pPr>
        <w:numPr>
          <w:ilvl w:val="0"/>
          <w:numId w:val="1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New York: State Liquor Authority (sla.ny.gov)</w:t>
      </w:r>
    </w:p>
    <w:p w:rsidR="00000000" w:rsidDel="00000000" w:rsidP="00000000" w:rsidRDefault="00000000" w:rsidRPr="00000000" w14:paraId="00000012">
      <w:pPr>
        <w:numPr>
          <w:ilvl w:val="0"/>
          <w:numId w:val="1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Florida: Division of Alcoholic Beverages and Tobacco (myfloridalicense.com)</w:t>
      </w:r>
    </w:p>
    <w:p w:rsidR="00000000" w:rsidDel="00000000" w:rsidP="00000000" w:rsidRDefault="00000000" w:rsidRPr="00000000" w14:paraId="00000013">
      <w:pPr>
        <w:numPr>
          <w:ilvl w:val="0"/>
          <w:numId w:val="1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Texas: Texas Alcoholic Beverage Commission (tabc.texas.gov)</w:t>
      </w:r>
    </w:p>
    <w:p w:rsidR="00000000" w:rsidDel="00000000" w:rsidP="00000000" w:rsidRDefault="00000000" w:rsidRPr="00000000" w14:paraId="00000014">
      <w:pPr>
        <w:numPr>
          <w:ilvl w:val="0"/>
          <w:numId w:val="16"/>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New Mexico: Regulation &amp; Licensing Department — up to 5+ months, quota state</w:t>
      </w:r>
    </w:p>
    <w:p w:rsidR="00000000" w:rsidDel="00000000" w:rsidP="00000000" w:rsidRDefault="00000000" w:rsidRPr="00000000" w14:paraId="00000015">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Important — Quota States:</w:t>
      </w:r>
      <w:r w:rsidDel="00000000" w:rsidR="00000000" w:rsidRPr="00000000">
        <w:rPr>
          <w:rFonts w:ascii="Verdana" w:cs="Verdana" w:eastAsia="Verdana" w:hAnsi="Verdana"/>
          <w:sz w:val="24"/>
          <w:szCs w:val="24"/>
          <w:rtl w:val="0"/>
        </w:rPr>
        <w:t xml:space="preserve"> Some states (e.g., California for general spirits licenses, New Mexico) have a limited number of licenses available per county. In quota states, new licenses may not be available — you may need to purchase an existing license from a current holder and complete a transfer process through the ABC. License market prices in quota states can exceed $100,000 in high-demand areas.</w:t>
      </w:r>
    </w:p>
    <w:p w:rsidR="00000000" w:rsidDel="00000000" w:rsidP="00000000" w:rsidRDefault="00000000" w:rsidRPr="00000000" w14:paraId="00000016">
      <w:pPr>
        <w:pStyle w:val="Heading3"/>
        <w:keepNext w:val="0"/>
        <w:keepLines w:val="0"/>
        <w:spacing w:before="280" w:lineRule="auto"/>
        <w:rPr>
          <w:rFonts w:ascii="Verdana" w:cs="Verdana" w:eastAsia="Verdana" w:hAnsi="Verdana"/>
          <w:b w:val="1"/>
          <w:bCs w:val="1"/>
          <w:color w:val="000000"/>
          <w:sz w:val="26"/>
          <w:szCs w:val="26"/>
        </w:rPr>
      </w:pPr>
      <w:bookmarkStart w:colFirst="0" w:colLast="0" w:name="_59f2f6mf4jbm" w:id="4"/>
      <w:bookmarkEnd w:id="4"/>
      <w:r w:rsidDel="00000000" w:rsidR="00000000" w:rsidRPr="00000000">
        <w:rPr>
          <w:rFonts w:ascii="Verdana" w:cs="Verdana" w:eastAsia="Verdana" w:hAnsi="Verdana"/>
          <w:b w:val="1"/>
          <w:bCs w:val="1"/>
          <w:color w:val="000000"/>
          <w:sz w:val="26"/>
          <w:szCs w:val="26"/>
          <w:rtl w:val="0"/>
        </w:rPr>
        <w:t xml:space="preserve">2. Types of Liquor Licenses</w:t>
      </w:r>
    </w:p>
    <w:p w:rsidR="00000000" w:rsidDel="00000000" w:rsidP="00000000" w:rsidRDefault="00000000" w:rsidRPr="00000000" w14:paraId="0000001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Before applying, you must select the correct license type for your business. Choosing incorrectly can result in denial or costly amendments.</w:t>
      </w:r>
    </w:p>
    <w:tbl>
      <w:tblPr>
        <w:tblStyle w:val="Table1"/>
        <w:tblW w:w="10755.0" w:type="dxa"/>
        <w:jc w:val="left"/>
        <w:tblInd w:w="-9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45"/>
        <w:gridCol w:w="7710"/>
        <w:tblGridChange w:id="0">
          <w:tblGrid>
            <w:gridCol w:w="3045"/>
            <w:gridCol w:w="77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License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Description / Best For</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On-Premise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Alcohol served and consumed on-site. Required for restaurants, bars, nightclubs, and taverns.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Off-Premise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Alcohol is sold in sealed containers for off-site consumption. Required for liquor stores, wine shops, and grocery stores.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Beer &amp; Wine Only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Limited to beer and wine — spirits excluded. Often faster to obtain; good first option for new restaurants.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Full Liquor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Permits the sale of spirits, wine, and beer on-premise. Most comprehensive but hardest to obtain in quota states.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Temporary / Event Permit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Short-term authorization for caterers, event organizers, or one-time events.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Brewery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Authorizes on-site brewing and typically includes taproom sales. May require separate state and TTB permits.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Distillery / Winery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Permits production, storage, and often retail/tasting room sales. Federal TTB permit required.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Brewpub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 combination of production and on-premise consumption. State-specific rules vary on production limits.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Club License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Allows private clubs or organizations to serve alcohol to their members.</w:t>
            </w:r>
          </w:p>
        </w:tc>
      </w:tr>
    </w:tbl>
    <w:p w:rsidR="00000000" w:rsidDel="00000000" w:rsidP="00000000" w:rsidRDefault="00000000" w:rsidRPr="00000000" w14:paraId="0000002C">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Pro Tip — Start with Beer &amp; Wine:</w:t>
      </w:r>
      <w:r w:rsidDel="00000000" w:rsidR="00000000" w:rsidRPr="00000000">
        <w:rPr>
          <w:rFonts w:ascii="Verdana" w:cs="Verdana" w:eastAsia="Verdana" w:hAnsi="Verdana"/>
          <w:sz w:val="24"/>
          <w:szCs w:val="24"/>
          <w:rtl w:val="0"/>
        </w:rPr>
        <w:t xml:space="preserve"> A Beer &amp; Wine license is often faster to obtain and less expensive than a full liquor license. This works well for new restaurants or cafes — you can begin operating while pursuing a full license. In California, a Type 41 (Beer &amp; Wine) processes faster than a Type 47 (Full Liquor).</w:t>
      </w:r>
    </w:p>
    <w:p w:rsidR="00000000" w:rsidDel="00000000" w:rsidP="00000000" w:rsidRDefault="00000000" w:rsidRPr="00000000" w14:paraId="0000002D">
      <w:pPr>
        <w:pStyle w:val="Heading3"/>
        <w:keepNext w:val="0"/>
        <w:keepLines w:val="0"/>
        <w:spacing w:before="280" w:lineRule="auto"/>
        <w:rPr>
          <w:rFonts w:ascii="Verdana" w:cs="Verdana" w:eastAsia="Verdana" w:hAnsi="Verdana"/>
          <w:b w:val="1"/>
          <w:bCs w:val="1"/>
          <w:color w:val="000000"/>
          <w:sz w:val="26"/>
          <w:szCs w:val="26"/>
        </w:rPr>
      </w:pPr>
      <w:bookmarkStart w:colFirst="0" w:colLast="0" w:name="_324ryumvccpc" w:id="5"/>
      <w:bookmarkEnd w:id="5"/>
      <w:r w:rsidDel="00000000" w:rsidR="00000000" w:rsidRPr="00000000">
        <w:rPr>
          <w:rFonts w:ascii="Verdana" w:cs="Verdana" w:eastAsia="Verdana" w:hAnsi="Verdana"/>
          <w:b w:val="1"/>
          <w:bCs w:val="1"/>
          <w:color w:val="000000"/>
          <w:sz w:val="26"/>
          <w:szCs w:val="26"/>
          <w:rtl w:val="0"/>
        </w:rPr>
        <w:t xml:space="preserve">3. Step-by-Step Application Process</w:t>
      </w:r>
    </w:p>
    <w:p w:rsidR="00000000" w:rsidDel="00000000" w:rsidP="00000000" w:rsidRDefault="00000000" w:rsidRPr="00000000" w14:paraId="0000002E">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dkrcj8tfw2r" w:id="6"/>
      <w:bookmarkEnd w:id="6"/>
      <w:r w:rsidDel="00000000" w:rsidR="00000000" w:rsidRPr="00000000">
        <w:rPr>
          <w:rFonts w:ascii="Verdana" w:cs="Verdana" w:eastAsia="Verdana" w:hAnsi="Verdana"/>
          <w:b w:val="1"/>
          <w:bCs w:val="1"/>
          <w:color w:val="000000"/>
          <w:sz w:val="22"/>
          <w:szCs w:val="22"/>
          <w:rtl w:val="0"/>
        </w:rPr>
        <w:t xml:space="preserve">Step 1 — Business Setup</w:t>
      </w:r>
    </w:p>
    <w:p w:rsidR="00000000" w:rsidDel="00000000" w:rsidP="00000000" w:rsidRDefault="00000000" w:rsidRPr="00000000" w14:paraId="0000002F">
      <w:pPr>
        <w:numPr>
          <w:ilvl w:val="0"/>
          <w:numId w:val="17"/>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Register your business entity (LLC, Corporation, Sole Proprietor, Partnership) with your state's Secretary of State.</w:t>
      </w:r>
    </w:p>
    <w:p w:rsidR="00000000" w:rsidDel="00000000" w:rsidP="00000000" w:rsidRDefault="00000000" w:rsidRPr="00000000" w14:paraId="00000030">
      <w:pPr>
        <w:numPr>
          <w:ilvl w:val="0"/>
          <w:numId w:val="1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Obtain a Federal Employer Identification Number (EIN) from the IRS at irs.gov — required for all ABC applications.</w:t>
      </w:r>
    </w:p>
    <w:p w:rsidR="00000000" w:rsidDel="00000000" w:rsidP="00000000" w:rsidRDefault="00000000" w:rsidRPr="00000000" w14:paraId="00000031">
      <w:pPr>
        <w:numPr>
          <w:ilvl w:val="0"/>
          <w:numId w:val="1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Secure a physical, permanent business location — most states require a confirmed address before application.</w:t>
      </w:r>
    </w:p>
    <w:p w:rsidR="00000000" w:rsidDel="00000000" w:rsidP="00000000" w:rsidRDefault="00000000" w:rsidRPr="00000000" w14:paraId="00000032">
      <w:pPr>
        <w:numPr>
          <w:ilvl w:val="0"/>
          <w:numId w:val="1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applicable, register with the federal TTB via Permits Online (ttb.gov) — required for manufacturers, importers, and wholesalers. No federal fee is charged.</w:t>
      </w:r>
    </w:p>
    <w:p w:rsidR="00000000" w:rsidDel="00000000" w:rsidP="00000000" w:rsidRDefault="00000000" w:rsidRPr="00000000" w14:paraId="00000033">
      <w:pPr>
        <w:numPr>
          <w:ilvl w:val="0"/>
          <w:numId w:val="17"/>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Obtain a seller's permit from your state tax authority (e.g., California State Board of Equalization).</w:t>
      </w:r>
    </w:p>
    <w:p w:rsidR="00000000" w:rsidDel="00000000" w:rsidP="00000000" w:rsidRDefault="00000000" w:rsidRPr="00000000" w14:paraId="00000034">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5rg9m5l3ta1y" w:id="7"/>
      <w:bookmarkEnd w:id="7"/>
      <w:r w:rsidDel="00000000" w:rsidR="00000000" w:rsidRPr="00000000">
        <w:rPr>
          <w:rFonts w:ascii="Verdana" w:cs="Verdana" w:eastAsia="Verdana" w:hAnsi="Verdana"/>
          <w:b w:val="1"/>
          <w:bCs w:val="1"/>
          <w:color w:val="000000"/>
          <w:sz w:val="22"/>
          <w:szCs w:val="22"/>
          <w:rtl w:val="0"/>
        </w:rPr>
        <w:t xml:space="preserve">Step 2 — Check Zoning &amp; Location Requirements</w:t>
      </w:r>
    </w:p>
    <w:p w:rsidR="00000000" w:rsidDel="00000000" w:rsidP="00000000" w:rsidRDefault="00000000" w:rsidRPr="00000000" w14:paraId="00000035">
      <w:pPr>
        <w:numPr>
          <w:ilvl w:val="0"/>
          <w:numId w:val="5"/>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Confirm the property is zoned for alcohol sales through your local planning or zoning department.</w:t>
      </w:r>
    </w:p>
    <w:p w:rsidR="00000000" w:rsidDel="00000000" w:rsidP="00000000" w:rsidRDefault="00000000" w:rsidRPr="00000000" w14:paraId="00000036">
      <w:pPr>
        <w:numPr>
          <w:ilvl w:val="0"/>
          <w:numId w:val="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Verify distance requirements — most states prohibit alcohol sales within a set distance (commonly 100–600 feet) from schools, churches, hospitals, or playgrounds.</w:t>
      </w:r>
    </w:p>
    <w:p w:rsidR="00000000" w:rsidDel="00000000" w:rsidP="00000000" w:rsidRDefault="00000000" w:rsidRPr="00000000" w14:paraId="00000037">
      <w:pPr>
        <w:numPr>
          <w:ilvl w:val="0"/>
          <w:numId w:val="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Obtain written zoning approval or a Conditional Use Permit (CUP) — required in many states, including California.</w:t>
      </w:r>
    </w:p>
    <w:p w:rsidR="00000000" w:rsidDel="00000000" w:rsidP="00000000" w:rsidRDefault="00000000" w:rsidRPr="00000000" w14:paraId="00000038">
      <w:pPr>
        <w:numPr>
          <w:ilvl w:val="0"/>
          <w:numId w:val="5"/>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Check for dry county or dry zone restrictions in your area — some regions prohibit alcohol sales by local law.</w:t>
      </w:r>
    </w:p>
    <w:p w:rsidR="00000000" w:rsidDel="00000000" w:rsidP="00000000" w:rsidRDefault="00000000" w:rsidRPr="00000000" w14:paraId="00000039">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im4z49ohp8l8" w:id="8"/>
      <w:bookmarkEnd w:id="8"/>
      <w:r w:rsidDel="00000000" w:rsidR="00000000" w:rsidRPr="00000000">
        <w:rPr>
          <w:rFonts w:ascii="Verdana" w:cs="Verdana" w:eastAsia="Verdana" w:hAnsi="Verdana"/>
          <w:b w:val="1"/>
          <w:bCs w:val="1"/>
          <w:color w:val="000000"/>
          <w:sz w:val="22"/>
          <w:szCs w:val="22"/>
          <w:rtl w:val="0"/>
        </w:rPr>
        <w:t xml:space="preserve">Step 3 — Apply to Your State ABC</w:t>
      </w:r>
    </w:p>
    <w:p w:rsidR="00000000" w:rsidDel="00000000" w:rsidP="00000000" w:rsidRDefault="00000000" w:rsidRPr="00000000" w14:paraId="0000003A">
      <w:pPr>
        <w:numPr>
          <w:ilvl w:val="0"/>
          <w:numId w:val="13"/>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Obtain application forms from your state ABC office or apply online (New Jersey and New York now offer digital applications).</w:t>
      </w:r>
    </w:p>
    <w:p w:rsidR="00000000" w:rsidDel="00000000" w:rsidP="00000000" w:rsidRDefault="00000000" w:rsidRPr="00000000" w14:paraId="0000003B">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Select the correct license type for your business category.</w:t>
      </w:r>
    </w:p>
    <w:p w:rsidR="00000000" w:rsidDel="00000000" w:rsidP="00000000" w:rsidRDefault="00000000" w:rsidRPr="00000000" w14:paraId="0000003C">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Submit the completed application along with all required supporting documents.</w:t>
      </w:r>
    </w:p>
    <w:p w:rsidR="00000000" w:rsidDel="00000000" w:rsidP="00000000" w:rsidRDefault="00000000" w:rsidRPr="00000000" w14:paraId="0000003D">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Pay all application fees — fees vary widely by state and license type ($100–$16,000+).</w:t>
      </w:r>
    </w:p>
    <w:p w:rsidR="00000000" w:rsidDel="00000000" w:rsidP="00000000" w:rsidRDefault="00000000" w:rsidRPr="00000000" w14:paraId="0000003E">
      <w:pPr>
        <w:numPr>
          <w:ilvl w:val="0"/>
          <w:numId w:val="13"/>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Note: Some states (e.g., North Carolina) require in-person appointment submission; others accept mail or online filing.</w:t>
      </w:r>
    </w:p>
    <w:p w:rsidR="00000000" w:rsidDel="00000000" w:rsidP="00000000" w:rsidRDefault="00000000" w:rsidRPr="00000000" w14:paraId="0000003F">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emtd3bwvaop8" w:id="9"/>
      <w:bookmarkEnd w:id="9"/>
      <w:r w:rsidDel="00000000" w:rsidR="00000000" w:rsidRPr="00000000">
        <w:rPr>
          <w:rFonts w:ascii="Verdana" w:cs="Verdana" w:eastAsia="Verdana" w:hAnsi="Verdana"/>
          <w:b w:val="1"/>
          <w:bCs w:val="1"/>
          <w:color w:val="000000"/>
          <w:sz w:val="22"/>
          <w:szCs w:val="22"/>
          <w:rtl w:val="0"/>
        </w:rPr>
        <w:t xml:space="preserve">Step 4 — Local Municipality Approvals</w:t>
      </w:r>
    </w:p>
    <w:p w:rsidR="00000000" w:rsidDel="00000000" w:rsidP="00000000" w:rsidRDefault="00000000" w:rsidRPr="00000000" w14:paraId="00000040">
      <w:pPr>
        <w:numPr>
          <w:ilvl w:val="0"/>
          <w:numId w:val="10"/>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Apply for any required city or county liquor permits in addition to the state license.</w:t>
      </w:r>
    </w:p>
    <w:p w:rsidR="00000000" w:rsidDel="00000000" w:rsidP="00000000" w:rsidRDefault="00000000" w:rsidRPr="00000000" w14:paraId="00000041">
      <w:pPr>
        <w:numPr>
          <w:ilvl w:val="0"/>
          <w:numId w:val="1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Obtain a health department permit for food service establishments.</w:t>
      </w:r>
    </w:p>
    <w:p w:rsidR="00000000" w:rsidDel="00000000" w:rsidP="00000000" w:rsidRDefault="00000000" w:rsidRPr="00000000" w14:paraId="00000042">
      <w:pPr>
        <w:numPr>
          <w:ilvl w:val="0"/>
          <w:numId w:val="1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Secure fire department inspection and approval.</w:t>
      </w:r>
    </w:p>
    <w:p w:rsidR="00000000" w:rsidDel="00000000" w:rsidP="00000000" w:rsidRDefault="00000000" w:rsidRPr="00000000" w14:paraId="00000043">
      <w:pPr>
        <w:numPr>
          <w:ilvl w:val="0"/>
          <w:numId w:val="10"/>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Ensure your building has a current Certificate of Occupancy.</w:t>
      </w:r>
    </w:p>
    <w:p w:rsidR="00000000" w:rsidDel="00000000" w:rsidP="00000000" w:rsidRDefault="00000000" w:rsidRPr="00000000" w14:paraId="00000044">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bhejjmezshy8" w:id="10"/>
      <w:bookmarkEnd w:id="10"/>
      <w:r w:rsidDel="00000000" w:rsidR="00000000" w:rsidRPr="00000000">
        <w:rPr>
          <w:rFonts w:ascii="Verdana" w:cs="Verdana" w:eastAsia="Verdana" w:hAnsi="Verdana"/>
          <w:b w:val="1"/>
          <w:bCs w:val="1"/>
          <w:color w:val="000000"/>
          <w:sz w:val="22"/>
          <w:szCs w:val="22"/>
          <w:rtl w:val="0"/>
        </w:rPr>
        <w:t xml:space="preserve">Step 5 — Background Checks &amp; Financial Disclosure</w:t>
      </w:r>
    </w:p>
    <w:p w:rsidR="00000000" w:rsidDel="00000000" w:rsidP="00000000" w:rsidRDefault="00000000" w:rsidRPr="00000000" w14:paraId="00000045">
      <w:pPr>
        <w:numPr>
          <w:ilvl w:val="0"/>
          <w:numId w:val="25"/>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Complete fingerprinting — required in most states (Livescan biometric in California and Michigan).</w:t>
      </w:r>
    </w:p>
    <w:p w:rsidR="00000000" w:rsidDel="00000000" w:rsidP="00000000" w:rsidRDefault="00000000" w:rsidRPr="00000000" w14:paraId="00000046">
      <w:pPr>
        <w:numPr>
          <w:ilvl w:val="0"/>
          <w:numId w:val="2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Submit to a criminal history background check. Most states disqualify applicants with felony convictions within 5 years, or misdemeanor liquor convictions within 3 years under TTB rules.</w:t>
      </w:r>
    </w:p>
    <w:p w:rsidR="00000000" w:rsidDel="00000000" w:rsidP="00000000" w:rsidRDefault="00000000" w:rsidRPr="00000000" w14:paraId="00000047">
      <w:pPr>
        <w:numPr>
          <w:ilvl w:val="0"/>
          <w:numId w:val="2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Disclose financial records — bank statements, loan documents, proof of source of funds, and ownership agreements.</w:t>
      </w:r>
    </w:p>
    <w:p w:rsidR="00000000" w:rsidDel="00000000" w:rsidP="00000000" w:rsidRDefault="00000000" w:rsidRPr="00000000" w14:paraId="00000048">
      <w:pPr>
        <w:numPr>
          <w:ilvl w:val="0"/>
          <w:numId w:val="25"/>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individuals owning 10%+ of the business typically must submit personal questionnaires and background disclosures.</w:t>
      </w:r>
    </w:p>
    <w:p w:rsidR="00000000" w:rsidDel="00000000" w:rsidP="00000000" w:rsidRDefault="00000000" w:rsidRPr="00000000" w14:paraId="00000049">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vi8yf35xvis3" w:id="11"/>
      <w:bookmarkEnd w:id="11"/>
      <w:r w:rsidDel="00000000" w:rsidR="00000000" w:rsidRPr="00000000">
        <w:rPr>
          <w:rFonts w:ascii="Verdana" w:cs="Verdana" w:eastAsia="Verdana" w:hAnsi="Verdana"/>
          <w:b w:val="1"/>
          <w:bCs w:val="1"/>
          <w:color w:val="000000"/>
          <w:sz w:val="22"/>
          <w:szCs w:val="22"/>
          <w:rtl w:val="0"/>
        </w:rPr>
        <w:t xml:space="preserve">Step 6 — Public Notification</w:t>
      </w:r>
    </w:p>
    <w:p w:rsidR="00000000" w:rsidDel="00000000" w:rsidP="00000000" w:rsidRDefault="00000000" w:rsidRPr="00000000" w14:paraId="0000004A">
      <w:pPr>
        <w:numPr>
          <w:ilvl w:val="0"/>
          <w:numId w:val="1"/>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Post a Notice of Application at your premises — required in most states.</w:t>
      </w:r>
    </w:p>
    <w:p w:rsidR="00000000" w:rsidDel="00000000" w:rsidP="00000000" w:rsidRDefault="00000000" w:rsidRPr="00000000" w14:paraId="0000004B">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Publish a legal notice in a local newspaper — California requires Form ABC-211 to be posted.</w:t>
      </w:r>
    </w:p>
    <w:p w:rsidR="00000000" w:rsidDel="00000000" w:rsidP="00000000" w:rsidRDefault="00000000" w:rsidRPr="00000000" w14:paraId="0000004C">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Allow the statutory public comment period (typically 30 days) for objections.</w:t>
      </w:r>
    </w:p>
    <w:p w:rsidR="00000000" w:rsidDel="00000000" w:rsidP="00000000" w:rsidRDefault="00000000" w:rsidRPr="00000000" w14:paraId="0000004D">
      <w:pPr>
        <w:numPr>
          <w:ilvl w:val="0"/>
          <w:numId w:val="1"/>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Prepare to respond to any formal objections at a public hearing.</w:t>
      </w:r>
    </w:p>
    <w:p w:rsidR="00000000" w:rsidDel="00000000" w:rsidP="00000000" w:rsidRDefault="00000000" w:rsidRPr="00000000" w14:paraId="0000004E">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xvutpkn3e" w:id="12"/>
      <w:bookmarkEnd w:id="12"/>
      <w:r w:rsidDel="00000000" w:rsidR="00000000" w:rsidRPr="00000000">
        <w:rPr>
          <w:rFonts w:ascii="Verdana" w:cs="Verdana" w:eastAsia="Verdana" w:hAnsi="Verdana"/>
          <w:b w:val="1"/>
          <w:bCs w:val="1"/>
          <w:color w:val="000000"/>
          <w:sz w:val="22"/>
          <w:szCs w:val="22"/>
          <w:rtl w:val="0"/>
        </w:rPr>
        <w:t xml:space="preserve">Step 7 — Premises Inspection &amp; Review</w:t>
      </w:r>
    </w:p>
    <w:p w:rsidR="00000000" w:rsidDel="00000000" w:rsidP="00000000" w:rsidRDefault="00000000" w:rsidRPr="00000000" w14:paraId="0000004F">
      <w:pPr>
        <w:numPr>
          <w:ilvl w:val="0"/>
          <w:numId w:val="18"/>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ABC investigators or agents will conduct an on-site inspection of your premises.</w:t>
      </w:r>
    </w:p>
    <w:p w:rsidR="00000000" w:rsidDel="00000000" w:rsidP="00000000" w:rsidRDefault="00000000" w:rsidRPr="00000000" w14:paraId="00000050">
      <w:pPr>
        <w:numPr>
          <w:ilvl w:val="0"/>
          <w:numId w:val="1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Submit a floor plan/layout diagram showing the bar area, storage, seating, entrances, and any restricted zones.</w:t>
      </w:r>
    </w:p>
    <w:p w:rsidR="00000000" w:rsidDel="00000000" w:rsidP="00000000" w:rsidRDefault="00000000" w:rsidRPr="00000000" w14:paraId="00000051">
      <w:pPr>
        <w:numPr>
          <w:ilvl w:val="0"/>
          <w:numId w:val="1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Ensure the premises meet all physical requirements: signage, exits, lighting, and storage compliance.</w:t>
      </w:r>
    </w:p>
    <w:p w:rsidR="00000000" w:rsidDel="00000000" w:rsidP="00000000" w:rsidRDefault="00000000" w:rsidRPr="00000000" w14:paraId="00000052">
      <w:pPr>
        <w:numPr>
          <w:ilvl w:val="0"/>
          <w:numId w:val="18"/>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Address any corrective actions identified during inspection promptly.</w:t>
      </w:r>
    </w:p>
    <w:p w:rsidR="00000000" w:rsidDel="00000000" w:rsidP="00000000" w:rsidRDefault="00000000" w:rsidRPr="00000000" w14:paraId="00000053">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62vf6ewe03wa" w:id="13"/>
      <w:bookmarkEnd w:id="13"/>
      <w:r w:rsidDel="00000000" w:rsidR="00000000" w:rsidRPr="00000000">
        <w:rPr>
          <w:rFonts w:ascii="Verdana" w:cs="Verdana" w:eastAsia="Verdana" w:hAnsi="Verdana"/>
          <w:b w:val="1"/>
          <w:bCs w:val="1"/>
          <w:color w:val="000000"/>
          <w:sz w:val="22"/>
          <w:szCs w:val="22"/>
          <w:rtl w:val="0"/>
        </w:rPr>
        <w:t xml:space="preserve">Step 8 — Final Approval &amp; License Issuance</w:t>
      </w:r>
    </w:p>
    <w:p w:rsidR="00000000" w:rsidDel="00000000" w:rsidP="00000000" w:rsidRDefault="00000000" w:rsidRPr="00000000" w14:paraId="00000054">
      <w:pPr>
        <w:numPr>
          <w:ilvl w:val="0"/>
          <w:numId w:val="22"/>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Upon approval, receive your liquor license — keep the original in a secure location.</w:t>
      </w:r>
    </w:p>
    <w:p w:rsidR="00000000" w:rsidDel="00000000" w:rsidP="00000000" w:rsidRDefault="00000000" w:rsidRPr="00000000" w14:paraId="00000055">
      <w:pPr>
        <w:numPr>
          <w:ilvl w:val="0"/>
          <w:numId w:val="2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Display the license visibly on the premises at all times — this is a legal requirement in all states.</w:t>
      </w:r>
    </w:p>
    <w:p w:rsidR="00000000" w:rsidDel="00000000" w:rsidP="00000000" w:rsidRDefault="00000000" w:rsidRPr="00000000" w14:paraId="00000056">
      <w:pPr>
        <w:numPr>
          <w:ilvl w:val="0"/>
          <w:numId w:val="2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Train all staff on responsible alcohol service laws before opening.</w:t>
      </w:r>
    </w:p>
    <w:p w:rsidR="00000000" w:rsidDel="00000000" w:rsidP="00000000" w:rsidRDefault="00000000" w:rsidRPr="00000000" w14:paraId="00000057">
      <w:pPr>
        <w:numPr>
          <w:ilvl w:val="0"/>
          <w:numId w:val="22"/>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Set up license renewal tracking — most licenses must be renewed annually.</w:t>
      </w:r>
    </w:p>
    <w:p w:rsidR="00000000" w:rsidDel="00000000" w:rsidP="00000000" w:rsidRDefault="00000000" w:rsidRPr="00000000" w14:paraId="00000058">
      <w:pPr>
        <w:pStyle w:val="Heading3"/>
        <w:keepNext w:val="0"/>
        <w:keepLines w:val="0"/>
        <w:spacing w:before="280" w:lineRule="auto"/>
        <w:rPr>
          <w:rFonts w:ascii="Verdana" w:cs="Verdana" w:eastAsia="Verdana" w:hAnsi="Verdana"/>
          <w:b w:val="1"/>
          <w:bCs w:val="1"/>
          <w:color w:val="000000"/>
          <w:sz w:val="26"/>
          <w:szCs w:val="26"/>
        </w:rPr>
      </w:pPr>
      <w:bookmarkStart w:colFirst="0" w:colLast="0" w:name="_njv3u424tfmx" w:id="14"/>
      <w:bookmarkEnd w:id="14"/>
      <w:r w:rsidDel="00000000" w:rsidR="00000000" w:rsidRPr="00000000">
        <w:rPr>
          <w:rFonts w:ascii="Verdana" w:cs="Verdana" w:eastAsia="Verdana" w:hAnsi="Verdana"/>
          <w:b w:val="1"/>
          <w:bCs w:val="1"/>
          <w:color w:val="000000"/>
          <w:sz w:val="26"/>
          <w:szCs w:val="26"/>
          <w:rtl w:val="0"/>
        </w:rPr>
        <w:t xml:space="preserve">4. Liquor License Application Checklist</w:t>
      </w:r>
    </w:p>
    <w:p w:rsidR="00000000" w:rsidDel="00000000" w:rsidP="00000000" w:rsidRDefault="00000000" w:rsidRPr="00000000" w14:paraId="00000059">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fptwwul1bync" w:id="15"/>
      <w:bookmarkEnd w:id="15"/>
      <w:r w:rsidDel="00000000" w:rsidR="00000000" w:rsidRPr="00000000">
        <w:rPr>
          <w:rFonts w:ascii="Verdana" w:cs="Verdana" w:eastAsia="Verdana" w:hAnsi="Verdana"/>
          <w:b w:val="1"/>
          <w:bCs w:val="1"/>
          <w:color w:val="000000"/>
          <w:sz w:val="22"/>
          <w:szCs w:val="22"/>
          <w:rtl w:val="0"/>
        </w:rPr>
        <w:t xml:space="preserve">Business Documentation</w:t>
      </w:r>
    </w:p>
    <w:p w:rsidR="00000000" w:rsidDel="00000000" w:rsidP="00000000" w:rsidRDefault="00000000" w:rsidRPr="00000000" w14:paraId="0000005A">
      <w:pPr>
        <w:numPr>
          <w:ilvl w:val="0"/>
          <w:numId w:val="11"/>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Business registration documents (Articles of Organization/Incorporation)</w:t>
      </w:r>
    </w:p>
    <w:p w:rsidR="00000000" w:rsidDel="00000000" w:rsidP="00000000" w:rsidRDefault="00000000" w:rsidRPr="00000000" w14:paraId="0000005B">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Federal EIN confirmation letter from IRS</w:t>
      </w:r>
    </w:p>
    <w:p w:rsidR="00000000" w:rsidDel="00000000" w:rsidP="00000000" w:rsidRDefault="00000000" w:rsidRPr="00000000" w14:paraId="0000005C">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Signed lease agreement or proof of property ownership</w:t>
      </w:r>
    </w:p>
    <w:p w:rsidR="00000000" w:rsidDel="00000000" w:rsidP="00000000" w:rsidRDefault="00000000" w:rsidRPr="00000000" w14:paraId="0000005D">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Operating agreement/partnership agreement (if applicable)</w:t>
      </w:r>
    </w:p>
    <w:p w:rsidR="00000000" w:rsidDel="00000000" w:rsidP="00000000" w:rsidRDefault="00000000" w:rsidRPr="00000000" w14:paraId="0000005E">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Seller's permit from the state tax authority</w:t>
      </w:r>
    </w:p>
    <w:p w:rsidR="00000000" w:rsidDel="00000000" w:rsidP="00000000" w:rsidRDefault="00000000" w:rsidRPr="00000000" w14:paraId="0000005F">
      <w:pPr>
        <w:numPr>
          <w:ilvl w:val="0"/>
          <w:numId w:val="11"/>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Federal TTB permit (if manufacturer, importer, or wholesaler)</w:t>
      </w:r>
    </w:p>
    <w:p w:rsidR="00000000" w:rsidDel="00000000" w:rsidP="00000000" w:rsidRDefault="00000000" w:rsidRPr="00000000" w14:paraId="00000060">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d3z00hya3xnh" w:id="16"/>
      <w:bookmarkEnd w:id="16"/>
      <w:r w:rsidDel="00000000" w:rsidR="00000000" w:rsidRPr="00000000">
        <w:rPr>
          <w:rFonts w:ascii="Verdana" w:cs="Verdana" w:eastAsia="Verdana" w:hAnsi="Verdana"/>
          <w:b w:val="1"/>
          <w:bCs w:val="1"/>
          <w:color w:val="000000"/>
          <w:sz w:val="22"/>
          <w:szCs w:val="22"/>
          <w:rtl w:val="0"/>
        </w:rPr>
        <w:t xml:space="preserve">Location &amp; Zoning</w:t>
      </w:r>
    </w:p>
    <w:p w:rsidR="00000000" w:rsidDel="00000000" w:rsidP="00000000" w:rsidRDefault="00000000" w:rsidRPr="00000000" w14:paraId="00000061">
      <w:pPr>
        <w:numPr>
          <w:ilvl w:val="0"/>
          <w:numId w:val="6"/>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Zoning approval certificate / Conditional Use Permit (CUP)</w:t>
      </w:r>
    </w:p>
    <w:p w:rsidR="00000000" w:rsidDel="00000000" w:rsidP="00000000" w:rsidRDefault="00000000" w:rsidRPr="00000000" w14:paraId="00000062">
      <w:pPr>
        <w:numPr>
          <w:ilvl w:val="0"/>
          <w:numId w:val="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Distance compliance verification (schools, churches, etc.)</w:t>
      </w:r>
    </w:p>
    <w:p w:rsidR="00000000" w:rsidDel="00000000" w:rsidP="00000000" w:rsidRDefault="00000000" w:rsidRPr="00000000" w14:paraId="00000063">
      <w:pPr>
        <w:numPr>
          <w:ilvl w:val="0"/>
          <w:numId w:val="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Floor plan/layout diagram of premises</w:t>
      </w:r>
    </w:p>
    <w:p w:rsidR="00000000" w:rsidDel="00000000" w:rsidP="00000000" w:rsidRDefault="00000000" w:rsidRPr="00000000" w14:paraId="00000064">
      <w:pPr>
        <w:numPr>
          <w:ilvl w:val="0"/>
          <w:numId w:val="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Certificate of Occupancy</w:t>
      </w:r>
    </w:p>
    <w:p w:rsidR="00000000" w:rsidDel="00000000" w:rsidP="00000000" w:rsidRDefault="00000000" w:rsidRPr="00000000" w14:paraId="00000065">
      <w:pPr>
        <w:numPr>
          <w:ilvl w:val="0"/>
          <w:numId w:val="6"/>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Dry zone / dry county verification</w:t>
      </w:r>
    </w:p>
    <w:p w:rsidR="00000000" w:rsidDel="00000000" w:rsidP="00000000" w:rsidRDefault="00000000" w:rsidRPr="00000000" w14:paraId="00000066">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tzbx9r5luq11" w:id="17"/>
      <w:bookmarkEnd w:id="17"/>
      <w:r w:rsidDel="00000000" w:rsidR="00000000" w:rsidRPr="00000000">
        <w:rPr>
          <w:rFonts w:ascii="Verdana" w:cs="Verdana" w:eastAsia="Verdana" w:hAnsi="Verdana"/>
          <w:b w:val="1"/>
          <w:bCs w:val="1"/>
          <w:color w:val="000000"/>
          <w:sz w:val="22"/>
          <w:szCs w:val="22"/>
          <w:rtl w:val="0"/>
        </w:rPr>
        <w:t xml:space="preserve">Application Requirements</w:t>
      </w:r>
    </w:p>
    <w:p w:rsidR="00000000" w:rsidDel="00000000" w:rsidP="00000000" w:rsidRDefault="00000000" w:rsidRPr="00000000" w14:paraId="00000067">
      <w:pPr>
        <w:numPr>
          <w:ilvl w:val="0"/>
          <w:numId w:val="12"/>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Completed the state ABC application form</w:t>
      </w:r>
    </w:p>
    <w:p w:rsidR="00000000" w:rsidDel="00000000" w:rsidP="00000000" w:rsidRDefault="00000000" w:rsidRPr="00000000" w14:paraId="00000068">
      <w:pPr>
        <w:numPr>
          <w:ilvl w:val="0"/>
          <w:numId w:val="1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Correct license type selected</w:t>
      </w:r>
    </w:p>
    <w:p w:rsidR="00000000" w:rsidDel="00000000" w:rsidP="00000000" w:rsidRDefault="00000000" w:rsidRPr="00000000" w14:paraId="00000069">
      <w:pPr>
        <w:numPr>
          <w:ilvl w:val="0"/>
          <w:numId w:val="1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application fees paid and receipted</w:t>
      </w:r>
    </w:p>
    <w:p w:rsidR="00000000" w:rsidDel="00000000" w:rsidP="00000000" w:rsidRDefault="00000000" w:rsidRPr="00000000" w14:paraId="0000006A">
      <w:pPr>
        <w:numPr>
          <w:ilvl w:val="0"/>
          <w:numId w:val="1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Supporting documents attached and organized</w:t>
      </w:r>
    </w:p>
    <w:p w:rsidR="00000000" w:rsidDel="00000000" w:rsidP="00000000" w:rsidRDefault="00000000" w:rsidRPr="00000000" w14:paraId="0000006B">
      <w:pPr>
        <w:numPr>
          <w:ilvl w:val="0"/>
          <w:numId w:val="12"/>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Delinquent taxes cleared (outstanding fees can disqualify your application)</w:t>
      </w:r>
    </w:p>
    <w:p w:rsidR="00000000" w:rsidDel="00000000" w:rsidP="00000000" w:rsidRDefault="00000000" w:rsidRPr="00000000" w14:paraId="0000006C">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22wc16ymzfqh" w:id="18"/>
      <w:bookmarkEnd w:id="18"/>
      <w:r w:rsidDel="00000000" w:rsidR="00000000" w:rsidRPr="00000000">
        <w:rPr>
          <w:rFonts w:ascii="Verdana" w:cs="Verdana" w:eastAsia="Verdana" w:hAnsi="Verdana"/>
          <w:b w:val="1"/>
          <w:bCs w:val="1"/>
          <w:color w:val="000000"/>
          <w:sz w:val="22"/>
          <w:szCs w:val="22"/>
          <w:rtl w:val="0"/>
        </w:rPr>
        <w:t xml:space="preserve">Owner / Applicant Requirements</w:t>
      </w:r>
    </w:p>
    <w:p w:rsidR="00000000" w:rsidDel="00000000" w:rsidP="00000000" w:rsidRDefault="00000000" w:rsidRPr="00000000" w14:paraId="0000006D">
      <w:pPr>
        <w:numPr>
          <w:ilvl w:val="0"/>
          <w:numId w:val="4"/>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Government-issued photo ID for all owners</w:t>
      </w:r>
    </w:p>
    <w:p w:rsidR="00000000" w:rsidDel="00000000" w:rsidP="00000000" w:rsidRDefault="00000000" w:rsidRPr="00000000" w14:paraId="0000006E">
      <w:pPr>
        <w:numPr>
          <w:ilvl w:val="0"/>
          <w:numId w:val="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Background check initiated for all owners (10%+ ownership)</w:t>
      </w:r>
    </w:p>
    <w:p w:rsidR="00000000" w:rsidDel="00000000" w:rsidP="00000000" w:rsidRDefault="00000000" w:rsidRPr="00000000" w14:paraId="0000006F">
      <w:pPr>
        <w:numPr>
          <w:ilvl w:val="0"/>
          <w:numId w:val="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Fingerprints submitted (Livescan or card — per state requirement)</w:t>
      </w:r>
    </w:p>
    <w:p w:rsidR="00000000" w:rsidDel="00000000" w:rsidP="00000000" w:rsidRDefault="00000000" w:rsidRPr="00000000" w14:paraId="00000070">
      <w:pPr>
        <w:numPr>
          <w:ilvl w:val="0"/>
          <w:numId w:val="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Personal financial questionnaire completed</w:t>
      </w:r>
    </w:p>
    <w:p w:rsidR="00000000" w:rsidDel="00000000" w:rsidP="00000000" w:rsidRDefault="00000000" w:rsidRPr="00000000" w14:paraId="00000071">
      <w:pPr>
        <w:numPr>
          <w:ilvl w:val="0"/>
          <w:numId w:val="4"/>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Proof of source of funds (bank statements, loan docs, etc.)</w:t>
      </w:r>
    </w:p>
    <w:p w:rsidR="00000000" w:rsidDel="00000000" w:rsidP="00000000" w:rsidRDefault="00000000" w:rsidRPr="00000000" w14:paraId="00000072">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d67tvsys2347" w:id="19"/>
      <w:bookmarkEnd w:id="19"/>
      <w:r w:rsidDel="00000000" w:rsidR="00000000" w:rsidRPr="00000000">
        <w:rPr>
          <w:rFonts w:ascii="Verdana" w:cs="Verdana" w:eastAsia="Verdana" w:hAnsi="Verdana"/>
          <w:b w:val="1"/>
          <w:bCs w:val="1"/>
          <w:color w:val="000000"/>
          <w:sz w:val="22"/>
          <w:szCs w:val="22"/>
          <w:rtl w:val="0"/>
        </w:rPr>
        <w:t xml:space="preserve">Public Notification</w:t>
      </w:r>
    </w:p>
    <w:p w:rsidR="00000000" w:rsidDel="00000000" w:rsidP="00000000" w:rsidRDefault="00000000" w:rsidRPr="00000000" w14:paraId="00000073">
      <w:pPr>
        <w:numPr>
          <w:ilvl w:val="0"/>
          <w:numId w:val="20"/>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Notice of Application posted at the premises</w:t>
      </w:r>
    </w:p>
    <w:p w:rsidR="00000000" w:rsidDel="00000000" w:rsidP="00000000" w:rsidRDefault="00000000" w:rsidRPr="00000000" w14:paraId="00000074">
      <w:pPr>
        <w:numPr>
          <w:ilvl w:val="0"/>
          <w:numId w:val="2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Legal notice published in the local newspaper</w:t>
      </w:r>
    </w:p>
    <w:p w:rsidR="00000000" w:rsidDel="00000000" w:rsidP="00000000" w:rsidRDefault="00000000" w:rsidRPr="00000000" w14:paraId="00000075">
      <w:pPr>
        <w:numPr>
          <w:ilvl w:val="0"/>
          <w:numId w:val="2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Proof of publication/affidavit submitted</w:t>
      </w:r>
    </w:p>
    <w:p w:rsidR="00000000" w:rsidDel="00000000" w:rsidP="00000000" w:rsidRDefault="00000000" w:rsidRPr="00000000" w14:paraId="00000076">
      <w:pPr>
        <w:numPr>
          <w:ilvl w:val="0"/>
          <w:numId w:val="20"/>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Public comment period allowed to expire</w:t>
      </w:r>
    </w:p>
    <w:p w:rsidR="00000000" w:rsidDel="00000000" w:rsidP="00000000" w:rsidRDefault="00000000" w:rsidRPr="00000000" w14:paraId="00000077">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oykpgqvpudfo" w:id="20"/>
      <w:bookmarkEnd w:id="20"/>
      <w:r w:rsidDel="00000000" w:rsidR="00000000" w:rsidRPr="00000000">
        <w:rPr>
          <w:rFonts w:ascii="Verdana" w:cs="Verdana" w:eastAsia="Verdana" w:hAnsi="Verdana"/>
          <w:b w:val="1"/>
          <w:bCs w:val="1"/>
          <w:color w:val="000000"/>
          <w:sz w:val="22"/>
          <w:szCs w:val="22"/>
          <w:rtl w:val="0"/>
        </w:rPr>
        <w:t xml:space="preserve">Inspections &amp; Compliance</w:t>
      </w:r>
    </w:p>
    <w:p w:rsidR="00000000" w:rsidDel="00000000" w:rsidP="00000000" w:rsidRDefault="00000000" w:rsidRPr="00000000" w14:paraId="00000078">
      <w:pPr>
        <w:numPr>
          <w:ilvl w:val="0"/>
          <w:numId w:val="24"/>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Health department approval obtained</w:t>
      </w:r>
    </w:p>
    <w:p w:rsidR="00000000" w:rsidDel="00000000" w:rsidP="00000000" w:rsidRDefault="00000000" w:rsidRPr="00000000" w14:paraId="00000079">
      <w:pPr>
        <w:numPr>
          <w:ilvl w:val="0"/>
          <w:numId w:val="2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Fire department inspection passed</w:t>
      </w:r>
    </w:p>
    <w:p w:rsidR="00000000" w:rsidDel="00000000" w:rsidP="00000000" w:rsidRDefault="00000000" w:rsidRPr="00000000" w14:paraId="0000007A">
      <w:pPr>
        <w:numPr>
          <w:ilvl w:val="0"/>
          <w:numId w:val="2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Building compliance/safety certificate current</w:t>
      </w:r>
    </w:p>
    <w:p w:rsidR="00000000" w:rsidDel="00000000" w:rsidP="00000000" w:rsidRDefault="00000000" w:rsidRPr="00000000" w14:paraId="0000007B">
      <w:pPr>
        <w:numPr>
          <w:ilvl w:val="0"/>
          <w:numId w:val="24"/>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ABC premises inspection completed</w:t>
      </w:r>
    </w:p>
    <w:p w:rsidR="00000000" w:rsidDel="00000000" w:rsidP="00000000" w:rsidRDefault="00000000" w:rsidRPr="00000000" w14:paraId="0000007C">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b9hlrrwpik9m" w:id="21"/>
      <w:bookmarkEnd w:id="21"/>
      <w:r w:rsidDel="00000000" w:rsidR="00000000" w:rsidRPr="00000000">
        <w:rPr>
          <w:rFonts w:ascii="Verdana" w:cs="Verdana" w:eastAsia="Verdana" w:hAnsi="Verdana"/>
          <w:b w:val="1"/>
          <w:bCs w:val="1"/>
          <w:color w:val="000000"/>
          <w:sz w:val="22"/>
          <w:szCs w:val="22"/>
          <w:rtl w:val="0"/>
        </w:rPr>
        <w:t xml:space="preserve">Operational Readiness</w:t>
      </w:r>
    </w:p>
    <w:p w:rsidR="00000000" w:rsidDel="00000000" w:rsidP="00000000" w:rsidRDefault="00000000" w:rsidRPr="00000000" w14:paraId="0000007D">
      <w:pPr>
        <w:numPr>
          <w:ilvl w:val="0"/>
          <w:numId w:val="15"/>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Staff trained in responsible alcohol service (TIPS / ServSafe)</w:t>
      </w:r>
    </w:p>
    <w:p w:rsidR="00000000" w:rsidDel="00000000" w:rsidP="00000000" w:rsidRDefault="00000000" w:rsidRPr="00000000" w14:paraId="0000007E">
      <w:pPr>
        <w:numPr>
          <w:ilvl w:val="0"/>
          <w:numId w:val="1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ID verification procedures documented and distributed</w:t>
      </w:r>
    </w:p>
    <w:p w:rsidR="00000000" w:rsidDel="00000000" w:rsidP="00000000" w:rsidRDefault="00000000" w:rsidRPr="00000000" w14:paraId="0000007F">
      <w:pPr>
        <w:numPr>
          <w:ilvl w:val="0"/>
          <w:numId w:val="1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Incident log system created</w:t>
      </w:r>
    </w:p>
    <w:p w:rsidR="00000000" w:rsidDel="00000000" w:rsidP="00000000" w:rsidRDefault="00000000" w:rsidRPr="00000000" w14:paraId="00000080">
      <w:pPr>
        <w:numPr>
          <w:ilvl w:val="0"/>
          <w:numId w:val="1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Renewal date calendared and tracked</w:t>
      </w:r>
    </w:p>
    <w:p w:rsidR="00000000" w:rsidDel="00000000" w:rsidP="00000000" w:rsidRDefault="00000000" w:rsidRPr="00000000" w14:paraId="00000081">
      <w:pPr>
        <w:numPr>
          <w:ilvl w:val="0"/>
          <w:numId w:val="15"/>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License displayed visibly at the premises</w:t>
      </w:r>
    </w:p>
    <w:p w:rsidR="00000000" w:rsidDel="00000000" w:rsidP="00000000" w:rsidRDefault="00000000" w:rsidRPr="00000000" w14:paraId="00000082">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rFonts w:ascii="Verdana" w:cs="Verdana" w:eastAsia="Verdana" w:hAnsi="Verdana"/>
          <w:b w:val="1"/>
          <w:bCs w:val="1"/>
          <w:color w:val="000000"/>
          <w:sz w:val="26"/>
          <w:szCs w:val="26"/>
        </w:rPr>
      </w:pPr>
      <w:bookmarkStart w:colFirst="0" w:colLast="0" w:name="_5o3tng72rg1w" w:id="22"/>
      <w:bookmarkEnd w:id="22"/>
      <w:r w:rsidDel="00000000" w:rsidR="00000000" w:rsidRPr="00000000">
        <w:rPr>
          <w:rFonts w:ascii="Verdana" w:cs="Verdana" w:eastAsia="Verdana" w:hAnsi="Verdana"/>
          <w:b w:val="1"/>
          <w:bCs w:val="1"/>
          <w:color w:val="000000"/>
          <w:sz w:val="26"/>
          <w:szCs w:val="26"/>
          <w:rtl w:val="0"/>
        </w:rPr>
        <w:t xml:space="preserve">5. Costs &amp; Timeline</w:t>
      </w:r>
    </w:p>
    <w:tbl>
      <w:tblPr>
        <w:tblStyle w:val="Table2"/>
        <w:tblW w:w="11025.0" w:type="dxa"/>
        <w:jc w:val="left"/>
        <w:tblInd w:w="-1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75"/>
        <w:gridCol w:w="6750"/>
        <w:tblGridChange w:id="0">
          <w:tblGrid>
            <w:gridCol w:w="4275"/>
            <w:gridCol w:w="67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Cost 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Estimated Range (USD)</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State application fees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$100 – $16,000+ (varies by state and license type)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Legal / consulting fees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$1,000 – $10,000 (recommended for complex jurisdictions)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License purchase (quota states)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$10,000 – $100,000+ (secondary market price)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Federal TTB permit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fee (applications are free at ttb.gov)</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Fingerprinting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$50 – $100 per person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Newspaper publication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$100 – $500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Floor plan/architect fees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$300 – $2,000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Total estimated range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$500 – $130,000+, depending on state and situation</w:t>
            </w:r>
          </w:p>
        </w:tc>
      </w:tr>
    </w:tbl>
    <w:p w:rsidR="00000000" w:rsidDel="00000000" w:rsidP="00000000" w:rsidRDefault="00000000" w:rsidRPr="00000000" w14:paraId="00000096">
      <w:pPr>
        <w:spacing w:after="240" w:before="240" w:lineRule="auto"/>
        <w:rPr>
          <w:rFonts w:ascii="Verdana" w:cs="Verdana" w:eastAsia="Verdana" w:hAnsi="Verdana"/>
          <w:sz w:val="24"/>
          <w:szCs w:val="24"/>
        </w:rPr>
      </w:pPr>
      <w:r w:rsidDel="00000000" w:rsidR="00000000" w:rsidRPr="00000000">
        <w:rPr>
          <w:rtl w:val="0"/>
        </w:rPr>
      </w:r>
    </w:p>
    <w:tbl>
      <w:tblPr>
        <w:tblStyle w:val="Table3"/>
        <w:tblW w:w="10710.0" w:type="dxa"/>
        <w:jc w:val="left"/>
        <w:tblInd w:w="-8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040"/>
        <w:gridCol w:w="5670"/>
        <w:tblGridChange w:id="0">
          <w:tblGrid>
            <w:gridCol w:w="5040"/>
            <w:gridCol w:w="56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State / Situation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Estimated Processing Timeline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Simple rural areas / fast states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 – 3 months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Major urban areas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3 – 6 months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High-demand states (CA, NY, TX)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6 – 12 months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Quota states with limited availability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12+ months (includes license search &amp; transfer)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Contested applications (public objection)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 additional 3 – 6 months for the hearing process</w:t>
            </w:r>
          </w:p>
        </w:tc>
      </w:tr>
    </w:tbl>
    <w:p w:rsidR="00000000" w:rsidDel="00000000" w:rsidP="00000000" w:rsidRDefault="00000000" w:rsidRPr="00000000" w14:paraId="000000A3">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4">
      <w:pPr>
        <w:pStyle w:val="Heading3"/>
        <w:keepNext w:val="0"/>
        <w:keepLines w:val="0"/>
        <w:spacing w:before="280" w:lineRule="auto"/>
        <w:rPr>
          <w:rFonts w:ascii="Verdana" w:cs="Verdana" w:eastAsia="Verdana" w:hAnsi="Verdana"/>
          <w:b w:val="1"/>
          <w:bCs w:val="1"/>
          <w:color w:val="000000"/>
          <w:sz w:val="26"/>
          <w:szCs w:val="26"/>
        </w:rPr>
      </w:pPr>
      <w:bookmarkStart w:colFirst="0" w:colLast="0" w:name="_fc2d41vr8si8" w:id="23"/>
      <w:bookmarkEnd w:id="23"/>
      <w:r w:rsidDel="00000000" w:rsidR="00000000" w:rsidRPr="00000000">
        <w:rPr>
          <w:rFonts w:ascii="Verdana" w:cs="Verdana" w:eastAsia="Verdana" w:hAnsi="Verdana"/>
          <w:b w:val="1"/>
          <w:bCs w:val="1"/>
          <w:color w:val="000000"/>
          <w:sz w:val="26"/>
          <w:szCs w:val="26"/>
          <w:rtl w:val="0"/>
        </w:rPr>
        <w:t xml:space="preserve">6. Common Mistakes to Avoid</w:t>
      </w:r>
    </w:p>
    <w:p w:rsidR="00000000" w:rsidDel="00000000" w:rsidP="00000000" w:rsidRDefault="00000000" w:rsidRPr="00000000" w14:paraId="000000A5">
      <w:pPr>
        <w:numPr>
          <w:ilvl w:val="0"/>
          <w:numId w:val="19"/>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Choosing the wrong license type — research your category carefully before applying.</w:t>
      </w:r>
    </w:p>
    <w:p w:rsidR="00000000" w:rsidDel="00000000" w:rsidP="00000000" w:rsidRDefault="00000000" w:rsidRPr="00000000" w14:paraId="000000A6">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Ignoring zoning restrictions — always verify with local planning before signing a lease.</w:t>
      </w:r>
    </w:p>
    <w:p w:rsidR="00000000" w:rsidDel="00000000" w:rsidP="00000000" w:rsidRDefault="00000000" w:rsidRPr="00000000" w14:paraId="000000A7">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Incomplete paperwork — missing a single document can delay your application by months.</w:t>
      </w:r>
    </w:p>
    <w:p w:rsidR="00000000" w:rsidDel="00000000" w:rsidP="00000000" w:rsidRDefault="00000000" w:rsidRPr="00000000" w14:paraId="000000A8">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 preparing for public objections — engage with neighbors and the community proactively.</w:t>
      </w:r>
    </w:p>
    <w:p w:rsidR="00000000" w:rsidDel="00000000" w:rsidP="00000000" w:rsidRDefault="00000000" w:rsidRPr="00000000" w14:paraId="000000A9">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Underestimating timelines — start the process before construction is complete.</w:t>
      </w:r>
    </w:p>
    <w:p w:rsidR="00000000" w:rsidDel="00000000" w:rsidP="00000000" w:rsidRDefault="00000000" w:rsidRPr="00000000" w14:paraId="000000AA">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Outstanding tax debt — delinquent taxes are grounds for denial in most states.</w:t>
      </w:r>
    </w:p>
    <w:p w:rsidR="00000000" w:rsidDel="00000000" w:rsidP="00000000" w:rsidRDefault="00000000" w:rsidRPr="00000000" w14:paraId="000000AB">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Applying without a permanent address — most states require a confirmed location.</w:t>
      </w:r>
    </w:p>
    <w:p w:rsidR="00000000" w:rsidDel="00000000" w:rsidP="00000000" w:rsidRDefault="00000000" w:rsidRPr="00000000" w14:paraId="000000AC">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Skipping TTB registration — manufacturers, importers, and wholesalers must register federally first.</w:t>
      </w:r>
    </w:p>
    <w:p w:rsidR="00000000" w:rsidDel="00000000" w:rsidP="00000000" w:rsidRDefault="00000000" w:rsidRPr="00000000" w14:paraId="000000AD">
      <w:pPr>
        <w:numPr>
          <w:ilvl w:val="0"/>
          <w:numId w:val="19"/>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 tracking renewal dates — operating with an expired license can result in immediate suspension.</w:t>
      </w:r>
    </w:p>
    <w:p w:rsidR="00000000" w:rsidDel="00000000" w:rsidP="00000000" w:rsidRDefault="00000000" w:rsidRPr="00000000" w14:paraId="000000AE">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F">
      <w:pPr>
        <w:pStyle w:val="Heading3"/>
        <w:keepNext w:val="0"/>
        <w:keepLines w:val="0"/>
        <w:spacing w:before="280" w:lineRule="auto"/>
        <w:rPr>
          <w:rFonts w:ascii="Verdana" w:cs="Verdana" w:eastAsia="Verdana" w:hAnsi="Verdana"/>
          <w:b w:val="1"/>
          <w:bCs w:val="1"/>
          <w:color w:val="000000"/>
          <w:sz w:val="26"/>
          <w:szCs w:val="26"/>
        </w:rPr>
      </w:pPr>
      <w:bookmarkStart w:colFirst="0" w:colLast="0" w:name="_qfvxttfiaca8" w:id="24"/>
      <w:bookmarkEnd w:id="24"/>
      <w:r w:rsidDel="00000000" w:rsidR="00000000" w:rsidRPr="00000000">
        <w:rPr>
          <w:rFonts w:ascii="Verdana" w:cs="Verdana" w:eastAsia="Verdana" w:hAnsi="Verdana"/>
          <w:b w:val="1"/>
          <w:bCs w:val="1"/>
          <w:color w:val="000000"/>
          <w:sz w:val="26"/>
          <w:szCs w:val="26"/>
          <w:rtl w:val="0"/>
        </w:rPr>
        <w:t xml:space="preserve">7. Pro Tips for Restaurants &amp; Bars</w:t>
      </w:r>
    </w:p>
    <w:p w:rsidR="00000000" w:rsidDel="00000000" w:rsidP="00000000" w:rsidRDefault="00000000" w:rsidRPr="00000000" w14:paraId="000000B0">
      <w:pPr>
        <w:numPr>
          <w:ilvl w:val="0"/>
          <w:numId w:val="21"/>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Start the application process before construction is finished — early submission prevents revenue delays.</w:t>
      </w:r>
    </w:p>
    <w:p w:rsidR="00000000" w:rsidDel="00000000" w:rsidP="00000000" w:rsidRDefault="00000000" w:rsidRPr="00000000" w14:paraId="000000B1">
      <w:pPr>
        <w:numPr>
          <w:ilvl w:val="0"/>
          <w:numId w:val="2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Build relationships with your local ABC office — staff can clarify requirements and flag issues early.</w:t>
      </w:r>
    </w:p>
    <w:p w:rsidR="00000000" w:rsidDel="00000000" w:rsidP="00000000" w:rsidRDefault="00000000" w:rsidRPr="00000000" w14:paraId="000000B2">
      <w:pPr>
        <w:numPr>
          <w:ilvl w:val="0"/>
          <w:numId w:val="2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Consider a Beer &amp; Wine license first — faster approval while you pursue a full liquor license.</w:t>
      </w:r>
    </w:p>
    <w:p w:rsidR="00000000" w:rsidDel="00000000" w:rsidP="00000000" w:rsidRDefault="00000000" w:rsidRPr="00000000" w14:paraId="000000B3">
      <w:pPr>
        <w:numPr>
          <w:ilvl w:val="0"/>
          <w:numId w:val="2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Hire a licensing consultant or attorney for complex states — the cost is usually offset by avoiding mistakes.</w:t>
      </w:r>
    </w:p>
    <w:p w:rsidR="00000000" w:rsidDel="00000000" w:rsidP="00000000" w:rsidRDefault="00000000" w:rsidRPr="00000000" w14:paraId="000000B4">
      <w:pPr>
        <w:numPr>
          <w:ilvl w:val="0"/>
          <w:numId w:val="2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 quota states, work with a licensed broker to locate available licenses on the secondary market.</w:t>
      </w:r>
    </w:p>
    <w:p w:rsidR="00000000" w:rsidDel="00000000" w:rsidP="00000000" w:rsidRDefault="00000000" w:rsidRPr="00000000" w14:paraId="000000B5">
      <w:pPr>
        <w:numPr>
          <w:ilvl w:val="0"/>
          <w:numId w:val="2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Pre-screen your location for zoning and distance compliance before signing a commercial lease.</w:t>
      </w:r>
    </w:p>
    <w:p w:rsidR="00000000" w:rsidDel="00000000" w:rsidP="00000000" w:rsidRDefault="00000000" w:rsidRPr="00000000" w14:paraId="000000B6">
      <w:pPr>
        <w:numPr>
          <w:ilvl w:val="0"/>
          <w:numId w:val="21"/>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Prepare a complete, organized application packet — loose or incomplete applications draw delays.</w:t>
      </w:r>
    </w:p>
    <w:p w:rsidR="00000000" w:rsidDel="00000000" w:rsidP="00000000" w:rsidRDefault="00000000" w:rsidRPr="00000000" w14:paraId="000000B7">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Recommended Staff Training Programs:</w:t>
      </w:r>
    </w:p>
    <w:p w:rsidR="00000000" w:rsidDel="00000000" w:rsidP="00000000" w:rsidRDefault="00000000" w:rsidRPr="00000000" w14:paraId="000000B8">
      <w:pPr>
        <w:numPr>
          <w:ilvl w:val="0"/>
          <w:numId w:val="9"/>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TIPS (Training for Intervention Procedures) — tipsglobal.org</w:t>
      </w:r>
    </w:p>
    <w:p w:rsidR="00000000" w:rsidDel="00000000" w:rsidP="00000000" w:rsidRDefault="00000000" w:rsidRPr="00000000" w14:paraId="000000B9">
      <w:pPr>
        <w:numPr>
          <w:ilvl w:val="0"/>
          <w:numId w:val="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ServSafe Alcohol — servsafe.com</w:t>
      </w:r>
    </w:p>
    <w:p w:rsidR="00000000" w:rsidDel="00000000" w:rsidP="00000000" w:rsidRDefault="00000000" w:rsidRPr="00000000" w14:paraId="000000BA">
      <w:pPr>
        <w:numPr>
          <w:ilvl w:val="0"/>
          <w:numId w:val="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RAMP (Responsible Alcohol Management Program) — available in Pennsylvania</w:t>
      </w:r>
    </w:p>
    <w:p w:rsidR="00000000" w:rsidDel="00000000" w:rsidP="00000000" w:rsidRDefault="00000000" w:rsidRPr="00000000" w14:paraId="000000BB">
      <w:pPr>
        <w:numPr>
          <w:ilvl w:val="0"/>
          <w:numId w:val="9"/>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TAM (Techniques of Alcohol Management) — tamprogram.com</w:t>
      </w:r>
    </w:p>
    <w:p w:rsidR="00000000" w:rsidDel="00000000" w:rsidP="00000000" w:rsidRDefault="00000000" w:rsidRPr="00000000" w14:paraId="000000BC">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D">
      <w:pPr>
        <w:pStyle w:val="Heading3"/>
        <w:keepNext w:val="0"/>
        <w:keepLines w:val="0"/>
        <w:spacing w:before="280" w:lineRule="auto"/>
        <w:rPr>
          <w:rFonts w:ascii="Verdana" w:cs="Verdana" w:eastAsia="Verdana" w:hAnsi="Verdana"/>
          <w:b w:val="1"/>
          <w:bCs w:val="1"/>
          <w:color w:val="000000"/>
          <w:sz w:val="26"/>
          <w:szCs w:val="26"/>
        </w:rPr>
      </w:pPr>
      <w:bookmarkStart w:colFirst="0" w:colLast="0" w:name="_8wby67ed82hh" w:id="25"/>
      <w:bookmarkEnd w:id="25"/>
      <w:r w:rsidDel="00000000" w:rsidR="00000000" w:rsidRPr="00000000">
        <w:rPr>
          <w:rFonts w:ascii="Verdana" w:cs="Verdana" w:eastAsia="Verdana" w:hAnsi="Verdana"/>
          <w:b w:val="1"/>
          <w:bCs w:val="1"/>
          <w:color w:val="000000"/>
          <w:sz w:val="26"/>
          <w:szCs w:val="26"/>
          <w:rtl w:val="0"/>
        </w:rPr>
        <w:t xml:space="preserve">8. Internal Compliance Checklist (Post-License)</w:t>
      </w:r>
    </w:p>
    <w:p w:rsidR="00000000" w:rsidDel="00000000" w:rsidP="00000000" w:rsidRDefault="00000000" w:rsidRPr="00000000" w14:paraId="000000BE">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3g2hot1hdapp" w:id="26"/>
      <w:bookmarkEnd w:id="26"/>
      <w:r w:rsidDel="00000000" w:rsidR="00000000" w:rsidRPr="00000000">
        <w:rPr>
          <w:rFonts w:ascii="Verdana" w:cs="Verdana" w:eastAsia="Verdana" w:hAnsi="Verdana"/>
          <w:b w:val="1"/>
          <w:bCs w:val="1"/>
          <w:color w:val="000000"/>
          <w:sz w:val="22"/>
          <w:szCs w:val="22"/>
          <w:rtl w:val="0"/>
        </w:rPr>
        <w:t xml:space="preserve">Daily Operations</w:t>
      </w:r>
    </w:p>
    <w:p w:rsidR="00000000" w:rsidDel="00000000" w:rsidP="00000000" w:rsidRDefault="00000000" w:rsidRPr="00000000" w14:paraId="000000BF">
      <w:pPr>
        <w:numPr>
          <w:ilvl w:val="0"/>
          <w:numId w:val="3"/>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License displayed visibly at the premises at all times</w:t>
      </w:r>
    </w:p>
    <w:p w:rsidR="00000000" w:rsidDel="00000000" w:rsidP="00000000" w:rsidRDefault="00000000" w:rsidRPr="00000000" w14:paraId="000000C0">
      <w:pPr>
        <w:numPr>
          <w:ilvl w:val="0"/>
          <w:numId w:val="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serving staff are verified as trained and certified</w:t>
      </w:r>
    </w:p>
    <w:p w:rsidR="00000000" w:rsidDel="00000000" w:rsidP="00000000" w:rsidRDefault="00000000" w:rsidRPr="00000000" w14:paraId="000000C1">
      <w:pPr>
        <w:numPr>
          <w:ilvl w:val="0"/>
          <w:numId w:val="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ID checks are enforced consistently for all customers appearing under 30</w:t>
      </w:r>
    </w:p>
    <w:p w:rsidR="00000000" w:rsidDel="00000000" w:rsidP="00000000" w:rsidRDefault="00000000" w:rsidRPr="00000000" w14:paraId="000000C2">
      <w:pPr>
        <w:numPr>
          <w:ilvl w:val="0"/>
          <w:numId w:val="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service to visibly intoxicated individuals</w:t>
      </w:r>
    </w:p>
    <w:p w:rsidR="00000000" w:rsidDel="00000000" w:rsidP="00000000" w:rsidRDefault="00000000" w:rsidRPr="00000000" w14:paraId="000000C3">
      <w:pPr>
        <w:numPr>
          <w:ilvl w:val="0"/>
          <w:numId w:val="3"/>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Incident log available and updated as needed</w:t>
      </w:r>
    </w:p>
    <w:p w:rsidR="00000000" w:rsidDel="00000000" w:rsidP="00000000" w:rsidRDefault="00000000" w:rsidRPr="00000000" w14:paraId="000000C4">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5">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ourly9fv2yb5" w:id="27"/>
      <w:bookmarkEnd w:id="27"/>
      <w:r w:rsidDel="00000000" w:rsidR="00000000" w:rsidRPr="00000000">
        <w:rPr>
          <w:rFonts w:ascii="Verdana" w:cs="Verdana" w:eastAsia="Verdana" w:hAnsi="Verdana"/>
          <w:b w:val="1"/>
          <w:bCs w:val="1"/>
          <w:color w:val="000000"/>
          <w:sz w:val="22"/>
          <w:szCs w:val="22"/>
          <w:rtl w:val="0"/>
        </w:rPr>
        <w:t xml:space="preserve">Monthly / Ongoing</w:t>
      </w:r>
    </w:p>
    <w:p w:rsidR="00000000" w:rsidDel="00000000" w:rsidP="00000000" w:rsidRDefault="00000000" w:rsidRPr="00000000" w14:paraId="000000C6">
      <w:pPr>
        <w:numPr>
          <w:ilvl w:val="0"/>
          <w:numId w:val="8"/>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License renewal date tracked — renew before expiration (penalties apply)</w:t>
      </w:r>
    </w:p>
    <w:p w:rsidR="00000000" w:rsidDel="00000000" w:rsidP="00000000" w:rsidRDefault="00000000" w:rsidRPr="00000000" w14:paraId="000000C7">
      <w:pPr>
        <w:numPr>
          <w:ilvl w:val="0"/>
          <w:numId w:val="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Staff training certifications current and on file</w:t>
      </w:r>
    </w:p>
    <w:p w:rsidR="00000000" w:rsidDel="00000000" w:rsidP="00000000" w:rsidRDefault="00000000" w:rsidRPr="00000000" w14:paraId="000000C8">
      <w:pPr>
        <w:numPr>
          <w:ilvl w:val="0"/>
          <w:numId w:val="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New hires completed alcohol compliance training before their first shift</w:t>
      </w:r>
    </w:p>
    <w:p w:rsidR="00000000" w:rsidDel="00000000" w:rsidP="00000000" w:rsidRDefault="00000000" w:rsidRPr="00000000" w14:paraId="000000C9">
      <w:pPr>
        <w:numPr>
          <w:ilvl w:val="0"/>
          <w:numId w:val="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Incident logs are reviewed by management monthly</w:t>
      </w:r>
    </w:p>
    <w:p w:rsidR="00000000" w:rsidDel="00000000" w:rsidP="00000000" w:rsidRDefault="00000000" w:rsidRPr="00000000" w14:paraId="000000CA">
      <w:pPr>
        <w:numPr>
          <w:ilvl w:val="0"/>
          <w:numId w:val="8"/>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Any changes in ownership, address, or operations reported to ABC</w:t>
      </w:r>
    </w:p>
    <w:p w:rsidR="00000000" w:rsidDel="00000000" w:rsidP="00000000" w:rsidRDefault="00000000" w:rsidRPr="00000000" w14:paraId="000000CB">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C">
      <w:pPr>
        <w:pStyle w:val="Heading3"/>
        <w:keepNext w:val="0"/>
        <w:keepLines w:val="0"/>
        <w:spacing w:before="280" w:lineRule="auto"/>
        <w:rPr>
          <w:rFonts w:ascii="Verdana" w:cs="Verdana" w:eastAsia="Verdana" w:hAnsi="Verdana"/>
          <w:b w:val="1"/>
          <w:bCs w:val="1"/>
          <w:color w:val="000000"/>
          <w:sz w:val="26"/>
          <w:szCs w:val="26"/>
        </w:rPr>
      </w:pPr>
      <w:bookmarkStart w:colFirst="0" w:colLast="0" w:name="_9r9qdyxe3gsz" w:id="28"/>
      <w:bookmarkEnd w:id="28"/>
      <w:r w:rsidDel="00000000" w:rsidR="00000000" w:rsidRPr="00000000">
        <w:rPr>
          <w:rFonts w:ascii="Verdana" w:cs="Verdana" w:eastAsia="Verdana" w:hAnsi="Verdana"/>
          <w:b w:val="1"/>
          <w:bCs w:val="1"/>
          <w:color w:val="000000"/>
          <w:sz w:val="26"/>
          <w:szCs w:val="26"/>
          <w:rtl w:val="0"/>
        </w:rPr>
        <w:t xml:space="preserve">9. Editable Liquor License Tracker</w:t>
      </w:r>
    </w:p>
    <w:p w:rsidR="00000000" w:rsidDel="00000000" w:rsidP="00000000" w:rsidRDefault="00000000" w:rsidRPr="00000000" w14:paraId="000000CD">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Instructions: Fill in one row per license or permit. Update whenever a license is renewed or a new permit is obtained. Set calendar reminders 90, 60, and 30 days before each renewal date.</w:t>
      </w:r>
    </w:p>
    <w:tbl>
      <w:tblPr>
        <w:tblStyle w:val="Table4"/>
        <w:tblW w:w="10650.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45"/>
        <w:gridCol w:w="1305"/>
        <w:gridCol w:w="1830"/>
        <w:gridCol w:w="1245"/>
        <w:gridCol w:w="1425"/>
        <w:gridCol w:w="1740"/>
        <w:gridCol w:w="1860"/>
        <w:tblGridChange w:id="0">
          <w:tblGrid>
            <w:gridCol w:w="1245"/>
            <w:gridCol w:w="1305"/>
            <w:gridCol w:w="1830"/>
            <w:gridCol w:w="1245"/>
            <w:gridCol w:w="1425"/>
            <w:gridCol w:w="1740"/>
            <w:gridCol w:w="186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License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License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Issued By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Issue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Expiry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Renewal Status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Notes</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after="240" w:before="240" w:lineRule="auto"/>
              <w:rPr>
                <w:rFonts w:ascii="Verdana" w:cs="Verdana" w:eastAsia="Verdana" w:hAnsi="Verdana"/>
                <w:sz w:val="24"/>
                <w:szCs w:val="24"/>
              </w:rPr>
            </w:pPr>
            <w:r w:rsidDel="00000000" w:rsidR="00000000" w:rsidRPr="00000000">
              <w:rPr>
                <w:rtl w:val="0"/>
              </w:rPr>
            </w:r>
          </w:p>
        </w:tc>
      </w:tr>
    </w:tbl>
    <w:p w:rsidR="00000000" w:rsidDel="00000000" w:rsidP="00000000" w:rsidRDefault="00000000" w:rsidRPr="00000000" w14:paraId="000000FF">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Tracker Tips:</w:t>
      </w:r>
    </w:p>
    <w:p w:rsidR="00000000" w:rsidDel="00000000" w:rsidP="00000000" w:rsidRDefault="00000000" w:rsidRPr="00000000" w14:paraId="00000100">
      <w:pPr>
        <w:numPr>
          <w:ilvl w:val="0"/>
          <w:numId w:val="23"/>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Keep digital and physical copies of all license documents in a secure location.</w:t>
      </w:r>
    </w:p>
    <w:p w:rsidR="00000000" w:rsidDel="00000000" w:rsidP="00000000" w:rsidRDefault="00000000" w:rsidRPr="00000000" w14:paraId="00000101">
      <w:pPr>
        <w:numPr>
          <w:ilvl w:val="0"/>
          <w:numId w:val="2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Notify your ABC office immediately if any business information (ownership, address) changes.</w:t>
      </w:r>
    </w:p>
    <w:p w:rsidR="00000000" w:rsidDel="00000000" w:rsidP="00000000" w:rsidRDefault="00000000" w:rsidRPr="00000000" w14:paraId="00000102">
      <w:pPr>
        <w:numPr>
          <w:ilvl w:val="0"/>
          <w:numId w:val="23"/>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Include temporary/event permits in this tracker with their applicable event dates.</w:t>
      </w:r>
    </w:p>
    <w:p w:rsidR="00000000" w:rsidDel="00000000" w:rsidP="00000000" w:rsidRDefault="00000000" w:rsidRPr="00000000" w14:paraId="00000103">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04">
      <w:pPr>
        <w:pStyle w:val="Heading3"/>
        <w:keepNext w:val="0"/>
        <w:keepLines w:val="0"/>
        <w:spacing w:before="280" w:lineRule="auto"/>
        <w:rPr>
          <w:rFonts w:ascii="Verdana" w:cs="Verdana" w:eastAsia="Verdana" w:hAnsi="Verdana"/>
          <w:b w:val="1"/>
          <w:bCs w:val="1"/>
          <w:color w:val="000000"/>
          <w:sz w:val="26"/>
          <w:szCs w:val="26"/>
        </w:rPr>
      </w:pPr>
      <w:bookmarkStart w:colFirst="0" w:colLast="0" w:name="_ktg1o7t1sj13" w:id="29"/>
      <w:bookmarkEnd w:id="29"/>
      <w:r w:rsidDel="00000000" w:rsidR="00000000" w:rsidRPr="00000000">
        <w:rPr>
          <w:rFonts w:ascii="Verdana" w:cs="Verdana" w:eastAsia="Verdana" w:hAnsi="Verdana"/>
          <w:b w:val="1"/>
          <w:bCs w:val="1"/>
          <w:color w:val="000000"/>
          <w:sz w:val="26"/>
          <w:szCs w:val="26"/>
          <w:rtl w:val="0"/>
        </w:rPr>
        <w:t xml:space="preserve">10. Staff Alcohol Compliance Training Checklist</w:t>
      </w:r>
    </w:p>
    <w:p w:rsidR="00000000" w:rsidDel="00000000" w:rsidP="00000000" w:rsidRDefault="00000000" w:rsidRPr="00000000" w14:paraId="00000105">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All staff involved in the service or sale of alcohol must complete compliance training before their first shift.</w:t>
      </w:r>
    </w:p>
    <w:p w:rsidR="00000000" w:rsidDel="00000000" w:rsidP="00000000" w:rsidRDefault="00000000" w:rsidRPr="00000000" w14:paraId="00000106">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Business Name:</w:t>
      </w:r>
      <w:r w:rsidDel="00000000" w:rsidR="00000000" w:rsidRPr="00000000">
        <w:rPr>
          <w:rFonts w:ascii="Verdana" w:cs="Verdana" w:eastAsia="Verdana" w:hAnsi="Verdana"/>
          <w:sz w:val="24"/>
          <w:szCs w:val="24"/>
          <w:rtl w:val="0"/>
        </w:rPr>
        <w:t xml:space="preserve"> _________________________ </w:t>
      </w:r>
    </w:p>
    <w:p w:rsidR="00000000" w:rsidDel="00000000" w:rsidP="00000000" w:rsidRDefault="00000000" w:rsidRPr="00000000" w14:paraId="00000107">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Location:</w:t>
      </w:r>
      <w:r w:rsidDel="00000000" w:rsidR="00000000" w:rsidRPr="00000000">
        <w:rPr>
          <w:rFonts w:ascii="Verdana" w:cs="Verdana" w:eastAsia="Verdana" w:hAnsi="Verdana"/>
          <w:sz w:val="24"/>
          <w:szCs w:val="24"/>
          <w:rtl w:val="0"/>
        </w:rPr>
        <w:t xml:space="preserve"> _________________________ </w:t>
      </w:r>
    </w:p>
    <w:p w:rsidR="00000000" w:rsidDel="00000000" w:rsidP="00000000" w:rsidRDefault="00000000" w:rsidRPr="00000000" w14:paraId="00000108">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Period Covered:</w:t>
      </w:r>
      <w:r w:rsidDel="00000000" w:rsidR="00000000" w:rsidRPr="00000000">
        <w:rPr>
          <w:rFonts w:ascii="Verdana" w:cs="Verdana" w:eastAsia="Verdana" w:hAnsi="Verdana"/>
          <w:sz w:val="24"/>
          <w:szCs w:val="24"/>
          <w:rtl w:val="0"/>
        </w:rPr>
        <w:t xml:space="preserve"> _________________________ </w:t>
      </w:r>
    </w:p>
    <w:p w:rsidR="00000000" w:rsidDel="00000000" w:rsidP="00000000" w:rsidRDefault="00000000" w:rsidRPr="00000000" w14:paraId="00000109">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Manager on Record:</w:t>
      </w:r>
      <w:r w:rsidDel="00000000" w:rsidR="00000000" w:rsidRPr="00000000">
        <w:rPr>
          <w:rFonts w:ascii="Verdana" w:cs="Verdana" w:eastAsia="Verdana" w:hAnsi="Verdana"/>
          <w:sz w:val="24"/>
          <w:szCs w:val="24"/>
          <w:rtl w:val="0"/>
        </w:rPr>
        <w:t xml:space="preserve"> _________________________</w:t>
      </w:r>
    </w:p>
    <w:p w:rsidR="00000000" w:rsidDel="00000000" w:rsidP="00000000" w:rsidRDefault="00000000" w:rsidRPr="00000000" w14:paraId="0000010A">
      <w:pPr>
        <w:spacing w:after="240" w:before="240" w:lineRule="auto"/>
        <w:rPr>
          <w:rFonts w:ascii="Verdana" w:cs="Verdana" w:eastAsia="Verdana" w:hAnsi="Verdana"/>
          <w:sz w:val="24"/>
          <w:szCs w:val="24"/>
        </w:rPr>
      </w:pPr>
      <w:r w:rsidDel="00000000" w:rsidR="00000000" w:rsidRPr="00000000">
        <w:rPr>
          <w:rtl w:val="0"/>
        </w:rPr>
      </w:r>
    </w:p>
    <w:tbl>
      <w:tblPr>
        <w:tblStyle w:val="Table5"/>
        <w:tblW w:w="1099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35"/>
        <w:gridCol w:w="1725"/>
        <w:gridCol w:w="1785"/>
        <w:gridCol w:w="1620"/>
        <w:gridCol w:w="1830"/>
        <w:tblGridChange w:id="0">
          <w:tblGrid>
            <w:gridCol w:w="4035"/>
            <w:gridCol w:w="1725"/>
            <w:gridCol w:w="1785"/>
            <w:gridCol w:w="1620"/>
            <w:gridCol w:w="18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Training Topic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Staff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Date Completed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Trainer / Cert.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Pass?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Legal drinking age &amp; ID verification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Signs of intoxication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Refusing service procedures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Responsible alcohol service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Intervention &amp; escalation protocol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Incident logging &amp; reporting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Local liquor laws overview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TIPS / ServSafe certification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Emergency/police contact protocol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Annual refresher training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after="240" w:before="240" w:lineRule="auto"/>
              <w:rPr>
                <w:rFonts w:ascii="Verdana" w:cs="Verdana" w:eastAsia="Verdana" w:hAnsi="Verdana"/>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after="240" w:before="240" w:lineRule="auto"/>
              <w:rPr>
                <w:rFonts w:ascii="Verdana" w:cs="Verdana" w:eastAsia="Verdana" w:hAnsi="Verdana"/>
                <w:sz w:val="24"/>
                <w:szCs w:val="24"/>
              </w:rPr>
            </w:pPr>
            <w:r w:rsidDel="00000000" w:rsidR="00000000" w:rsidRPr="00000000">
              <w:rPr>
                <w:rtl w:val="0"/>
              </w:rPr>
            </w:r>
          </w:p>
        </w:tc>
      </w:tr>
    </w:tbl>
    <w:p w:rsidR="00000000" w:rsidDel="00000000" w:rsidP="00000000" w:rsidRDefault="00000000" w:rsidRPr="00000000" w14:paraId="00000142">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Training Requirements:</w:t>
      </w:r>
    </w:p>
    <w:p w:rsidR="00000000" w:rsidDel="00000000" w:rsidP="00000000" w:rsidRDefault="00000000" w:rsidRPr="00000000" w14:paraId="00000143">
      <w:pPr>
        <w:numPr>
          <w:ilvl w:val="0"/>
          <w:numId w:val="7"/>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new staff must complete training before their first alcohol service shift.</w:t>
      </w:r>
    </w:p>
    <w:p w:rsidR="00000000" w:rsidDel="00000000" w:rsidP="00000000" w:rsidRDefault="00000000" w:rsidRPr="00000000" w14:paraId="00000144">
      <w:pPr>
        <w:numPr>
          <w:ilvl w:val="0"/>
          <w:numId w:val="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Annual refresher training is required to maintain compliance.</w:t>
      </w:r>
    </w:p>
    <w:p w:rsidR="00000000" w:rsidDel="00000000" w:rsidP="00000000" w:rsidRDefault="00000000" w:rsidRPr="00000000" w14:paraId="00000145">
      <w:pPr>
        <w:numPr>
          <w:ilvl w:val="0"/>
          <w:numId w:val="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Certifications (TIPS, ServSafe) should be photocopied and kept in staff personnel files.</w:t>
      </w:r>
    </w:p>
    <w:p w:rsidR="00000000" w:rsidDel="00000000" w:rsidP="00000000" w:rsidRDefault="00000000" w:rsidRPr="00000000" w14:paraId="00000146">
      <w:pPr>
        <w:numPr>
          <w:ilvl w:val="0"/>
          <w:numId w:val="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Training records must be available for inspection by ABC investigators upon request.</w:t>
      </w:r>
    </w:p>
    <w:p w:rsidR="00000000" w:rsidDel="00000000" w:rsidP="00000000" w:rsidRDefault="00000000" w:rsidRPr="00000000" w14:paraId="00000147">
      <w:pPr>
        <w:numPr>
          <w:ilvl w:val="0"/>
          <w:numId w:val="7"/>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Managers should complete a more advanced certification program than general serving staff.</w:t>
      </w:r>
    </w:p>
    <w:p w:rsidR="00000000" w:rsidDel="00000000" w:rsidP="00000000" w:rsidRDefault="00000000" w:rsidRPr="00000000" w14:paraId="00000148">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9">
      <w:pPr>
        <w:pStyle w:val="Heading3"/>
        <w:keepNext w:val="0"/>
        <w:keepLines w:val="0"/>
        <w:spacing w:before="280" w:lineRule="auto"/>
        <w:rPr>
          <w:rFonts w:ascii="Verdana" w:cs="Verdana" w:eastAsia="Verdana" w:hAnsi="Verdana"/>
          <w:b w:val="1"/>
          <w:bCs w:val="1"/>
          <w:color w:val="000000"/>
          <w:sz w:val="26"/>
          <w:szCs w:val="26"/>
        </w:rPr>
      </w:pPr>
      <w:bookmarkStart w:colFirst="0" w:colLast="0" w:name="_eu0ecn3v0k2k" w:id="30"/>
      <w:bookmarkEnd w:id="30"/>
      <w:r w:rsidDel="00000000" w:rsidR="00000000" w:rsidRPr="00000000">
        <w:rPr>
          <w:rFonts w:ascii="Verdana" w:cs="Verdana" w:eastAsia="Verdana" w:hAnsi="Verdana"/>
          <w:b w:val="1"/>
          <w:bCs w:val="1"/>
          <w:color w:val="000000"/>
          <w:sz w:val="26"/>
          <w:szCs w:val="26"/>
          <w:rtl w:val="0"/>
        </w:rPr>
        <w:t xml:space="preserve">11. Incident Report Template</w:t>
      </w:r>
    </w:p>
    <w:p w:rsidR="00000000" w:rsidDel="00000000" w:rsidP="00000000" w:rsidRDefault="00000000" w:rsidRPr="00000000" w14:paraId="0000014A">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Complete this form immediately after any alcohol-related incident, including: service refusals, intoxication events, altercations, over-service concerns, ID issues, or visits by law enforcement. Keep all incident reports on file for a minimum of 3 years.</w:t>
      </w:r>
    </w:p>
    <w:p w:rsidR="00000000" w:rsidDel="00000000" w:rsidP="00000000" w:rsidRDefault="00000000" w:rsidRPr="00000000" w14:paraId="0000014B">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ALCOHOL INCIDENT REPORT FORM</w:t>
      </w:r>
    </w:p>
    <w:p w:rsidR="00000000" w:rsidDel="00000000" w:rsidP="00000000" w:rsidRDefault="00000000" w:rsidRPr="00000000" w14:paraId="0000014C">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Establishment:</w:t>
      </w:r>
      <w:r w:rsidDel="00000000" w:rsidR="00000000" w:rsidRPr="00000000">
        <w:rPr>
          <w:rFonts w:ascii="Verdana" w:cs="Verdana" w:eastAsia="Verdana" w:hAnsi="Verdana"/>
          <w:sz w:val="24"/>
          <w:szCs w:val="24"/>
          <w:rtl w:val="0"/>
        </w:rPr>
        <w:t xml:space="preserve"> _________________________________ </w:t>
      </w:r>
    </w:p>
    <w:p w:rsidR="00000000" w:rsidDel="00000000" w:rsidP="00000000" w:rsidRDefault="00000000" w:rsidRPr="00000000" w14:paraId="0000014D">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License #:</w:t>
      </w:r>
      <w:r w:rsidDel="00000000" w:rsidR="00000000" w:rsidRPr="00000000">
        <w:rPr>
          <w:rFonts w:ascii="Verdana" w:cs="Verdana" w:eastAsia="Verdana" w:hAnsi="Verdana"/>
          <w:sz w:val="24"/>
          <w:szCs w:val="24"/>
          <w:rtl w:val="0"/>
        </w:rPr>
        <w:t xml:space="preserve"> _________________</w:t>
      </w:r>
    </w:p>
    <w:tbl>
      <w:tblPr>
        <w:tblStyle w:val="Table6"/>
        <w:tblW w:w="10650.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25"/>
        <w:gridCol w:w="6525"/>
        <w:tblGridChange w:id="0">
          <w:tblGrid>
            <w:gridCol w:w="4125"/>
            <w:gridCol w:w="65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Field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Details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of Incident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Time of Incident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Location (specific 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Staff Member(s) Involved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Customer / Individual Involved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Type of Incident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Description of Incident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spacing w:after="240" w:before="240" w:lineRule="auto"/>
              <w:rPr>
                <w:rFonts w:ascii="Verdana" w:cs="Verdana" w:eastAsia="Verdana" w:hAnsi="Verdana"/>
                <w:sz w:val="24"/>
                <w:szCs w:val="24"/>
              </w:rPr>
            </w:pPr>
            <w:r w:rsidDel="00000000" w:rsidR="00000000" w:rsidRPr="00000000">
              <w:rPr>
                <w:rFonts w:ascii="Verdana" w:cs="Verdana" w:eastAsia="Verdana" w:hAnsi="Verdana"/>
                <w:i w:val="1"/>
                <w:iCs w:val="1"/>
                <w:sz w:val="24"/>
                <w:szCs w:val="24"/>
                <w:rtl w:val="0"/>
              </w:rPr>
              <w:t xml:space="preserve">(Use additional paper if needed.)</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Action Taken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Was ID Checked?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Was Management Notified?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 No — Name: _________________</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Police / Emergency Called?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 No — Reference #: _________________</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Witness Name(s)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Follow-up Required?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 No — Details: _________________</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Manager Signature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spacing w:after="240" w:before="240" w:lineRule="auto"/>
              <w:rPr>
                <w:rFonts w:ascii="Verdana" w:cs="Verdana" w:eastAsia="Verdana" w:hAnsi="Verdana"/>
                <w:sz w:val="24"/>
                <w:szCs w:val="24"/>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of Report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spacing w:after="240" w:before="240" w:lineRule="auto"/>
              <w:rPr>
                <w:rFonts w:ascii="Verdana" w:cs="Verdana" w:eastAsia="Verdana" w:hAnsi="Verdana"/>
                <w:sz w:val="24"/>
                <w:szCs w:val="24"/>
              </w:rPr>
            </w:pPr>
            <w:r w:rsidDel="00000000" w:rsidR="00000000" w:rsidRPr="00000000">
              <w:rPr>
                <w:rtl w:val="0"/>
              </w:rPr>
            </w:r>
          </w:p>
        </w:tc>
      </w:tr>
    </w:tbl>
    <w:p w:rsidR="00000000" w:rsidDel="00000000" w:rsidP="00000000" w:rsidRDefault="00000000" w:rsidRPr="00000000" w14:paraId="0000016E">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Incident Reporting Policy:</w:t>
      </w:r>
    </w:p>
    <w:p w:rsidR="00000000" w:rsidDel="00000000" w:rsidP="00000000" w:rsidRDefault="00000000" w:rsidRPr="00000000" w14:paraId="0000016F">
      <w:pPr>
        <w:numPr>
          <w:ilvl w:val="0"/>
          <w:numId w:val="14"/>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incidents must be reported to the manager on duty within 1 hour of occurrence.</w:t>
      </w:r>
    </w:p>
    <w:p w:rsidR="00000000" w:rsidDel="00000000" w:rsidP="00000000" w:rsidRDefault="00000000" w:rsidRPr="00000000" w14:paraId="00000170">
      <w:pPr>
        <w:numPr>
          <w:ilvl w:val="0"/>
          <w:numId w:val="1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 completed incident report must be filed within 24 hours.</w:t>
      </w:r>
    </w:p>
    <w:p w:rsidR="00000000" w:rsidDel="00000000" w:rsidP="00000000" w:rsidRDefault="00000000" w:rsidRPr="00000000" w14:paraId="00000171">
      <w:pPr>
        <w:numPr>
          <w:ilvl w:val="0"/>
          <w:numId w:val="1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Reports involving law enforcement, injury, or minors must be escalated to ownership immediately.</w:t>
      </w:r>
    </w:p>
    <w:p w:rsidR="00000000" w:rsidDel="00000000" w:rsidP="00000000" w:rsidRDefault="00000000" w:rsidRPr="00000000" w14:paraId="00000172">
      <w:pPr>
        <w:numPr>
          <w:ilvl w:val="0"/>
          <w:numId w:val="1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Do not discard incident reports — they protect your business and license in case of investigation.</w:t>
      </w:r>
    </w:p>
    <w:p w:rsidR="00000000" w:rsidDel="00000000" w:rsidP="00000000" w:rsidRDefault="00000000" w:rsidRPr="00000000" w14:paraId="00000173">
      <w:pPr>
        <w:numPr>
          <w:ilvl w:val="0"/>
          <w:numId w:val="14"/>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Incident patterns (repeat refusals, frequent over-service) should trigger additional staff training.</w:t>
      </w:r>
    </w:p>
    <w:p w:rsidR="00000000" w:rsidDel="00000000" w:rsidP="00000000" w:rsidRDefault="00000000" w:rsidRPr="00000000" w14:paraId="00000174">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5">
      <w:pPr>
        <w:pStyle w:val="Heading3"/>
        <w:keepNext w:val="0"/>
        <w:keepLines w:val="0"/>
        <w:spacing w:before="280" w:lineRule="auto"/>
        <w:rPr>
          <w:rFonts w:ascii="Verdana" w:cs="Verdana" w:eastAsia="Verdana" w:hAnsi="Verdana"/>
          <w:b w:val="1"/>
          <w:bCs w:val="1"/>
          <w:color w:val="000000"/>
          <w:sz w:val="26"/>
          <w:szCs w:val="26"/>
        </w:rPr>
      </w:pPr>
      <w:bookmarkStart w:colFirst="0" w:colLast="0" w:name="_zhuuewbtzdks" w:id="31"/>
      <w:bookmarkEnd w:id="31"/>
      <w:r w:rsidDel="00000000" w:rsidR="00000000" w:rsidRPr="00000000">
        <w:rPr>
          <w:rFonts w:ascii="Verdana" w:cs="Verdana" w:eastAsia="Verdana" w:hAnsi="Verdana"/>
          <w:b w:val="1"/>
          <w:bCs w:val="1"/>
          <w:color w:val="000000"/>
          <w:sz w:val="26"/>
          <w:szCs w:val="26"/>
          <w:rtl w:val="0"/>
        </w:rPr>
        <w:t xml:space="preserve">12. ID Verification Standard Operating Procedure (SOP)</w:t>
      </w:r>
    </w:p>
    <w:p w:rsidR="00000000" w:rsidDel="00000000" w:rsidP="00000000" w:rsidRDefault="00000000" w:rsidRPr="00000000" w14:paraId="00000176">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This SOP must be followed by ALL staff authorized to serve or sell alcohol. No exceptions. The legal minimum drinking age in all U.S. states is 21.</w:t>
      </w:r>
    </w:p>
    <w:p w:rsidR="00000000" w:rsidDel="00000000" w:rsidP="00000000" w:rsidRDefault="00000000" w:rsidRPr="00000000" w14:paraId="00000177">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House Policy: Card everyone who appears to be under 30 years of age. When in doubt, card.</w:t>
      </w:r>
    </w:p>
    <w:tbl>
      <w:tblPr>
        <w:tblStyle w:val="Table7"/>
        <w:tblW w:w="10935.0" w:type="dxa"/>
        <w:jc w:val="left"/>
        <w:tblInd w:w="-9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20"/>
        <w:gridCol w:w="2160"/>
        <w:gridCol w:w="7155"/>
        <w:tblGridChange w:id="0">
          <w:tblGrid>
            <w:gridCol w:w="1620"/>
            <w:gridCol w:w="2160"/>
            <w:gridCol w:w="71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Step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Action 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Details / Notes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Greet &amp; assess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Before taking an order, visually assess all customers. Do not wait until a purchase is requested.</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Request 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Ask for a valid government-issued photo ID for anyone who appears under 30. Use consistent language: "May I see your ID, please?"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Accepted ID types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Driver's license (state/federal), U.S. passport, U.S. military ID, Tribal ID. Foreign passports are acceptable, but verify carefully.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Verify date of birth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Calculate age: subtract birth year from current year. Verify that the day and month have already passed. Legal age is 21 in ALL U.S. states.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Check expiration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ID must be currently valid. Do NOT accept expired IDs under any circumstances.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Check for tampering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Look for: altered dates, laminate bubbles, mismatched fonts, inconsistent holograms, uneven edges. Trust your instincts.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Scan or use UV light (if available)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UV-reactive features and electronic scanners add a second layer of verification. Scanners do not replace visual inspection.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ID seems suspicious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Politely decline service: "I'm unable to accept this ID." Do not accuse. Do not confiscate. Log the attempt.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Refusal protocol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the customer is under 21 or the ID is suspect: decline calmly, do not argue. Notify manager. Log incident.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Log the verification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Record date, time, ID type, and outcome in the compliance log. Required for audit trail.</w:t>
            </w:r>
          </w:p>
        </w:tc>
      </w:tr>
    </w:tbl>
    <w:p w:rsidR="00000000" w:rsidDel="00000000" w:rsidP="00000000" w:rsidRDefault="00000000" w:rsidRPr="00000000" w14:paraId="00000199">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Accepted ID Types vs. Not Accepted:</w:t>
      </w:r>
    </w:p>
    <w:tbl>
      <w:tblPr>
        <w:tblStyle w:val="Table8"/>
        <w:tblW w:w="10995.0" w:type="dxa"/>
        <w:jc w:val="left"/>
        <w:tblInd w:w="-1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90"/>
        <w:gridCol w:w="5505"/>
        <w:tblGridChange w:id="0">
          <w:tblGrid>
            <w:gridCol w:w="5490"/>
            <w:gridCol w:w="55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Accepted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Not Accepted</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State-issued Driver's License (all 50 states)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Expired IDs of any kind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 Federal / Government 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School or university IDs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 Passport or Passport Card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Birth certificates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 Military ID (CAC Card)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Social Security cards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Tribal Nation 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Credit/debit cards with a photo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Foreign Passport (verify carefully)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Unofficial or unverifiable documents</w:t>
            </w:r>
          </w:p>
        </w:tc>
      </w:tr>
    </w:tbl>
    <w:p w:rsidR="00000000" w:rsidDel="00000000" w:rsidP="00000000" w:rsidRDefault="00000000" w:rsidRPr="00000000" w14:paraId="000001A8">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The "Safe Harbor" Rule:</w:t>
      </w:r>
      <w:r w:rsidDel="00000000" w:rsidR="00000000" w:rsidRPr="00000000">
        <w:rPr>
          <w:rFonts w:ascii="Verdana" w:cs="Verdana" w:eastAsia="Verdana" w:hAnsi="Verdana"/>
          <w:sz w:val="24"/>
          <w:szCs w:val="24"/>
          <w:rtl w:val="0"/>
        </w:rPr>
        <w:t xml:space="preserve"> In most states, checking a valid government-issued ID in good faith provides a legal safe harbor defense if a minor presents a convincing fake ID. This protection is only valid if staff follow proper verification procedures — which is why following this SOP every time is critical. Safe harbor does NOT apply if staff failed to check ID or accepted an obviously altered document. Consult your state ABC regulations for the exact safe harbor statute in your jurisdiction.</w:t>
      </w:r>
    </w:p>
    <w:p w:rsidR="00000000" w:rsidDel="00000000" w:rsidP="00000000" w:rsidRDefault="00000000" w:rsidRPr="00000000" w14:paraId="000001A9">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Staff Acknowledgment — I have read, understood, and agree to follow this ID Verification SOP:</w:t>
      </w:r>
    </w:p>
    <w:p w:rsidR="00000000" w:rsidDel="00000000" w:rsidP="00000000" w:rsidRDefault="00000000" w:rsidRPr="00000000" w14:paraId="000001A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Name: _________________________ </w:t>
      </w:r>
    </w:p>
    <w:p w:rsidR="00000000" w:rsidDel="00000000" w:rsidP="00000000" w:rsidRDefault="00000000" w:rsidRPr="00000000" w14:paraId="000001A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Signature: _________________________ </w:t>
      </w:r>
    </w:p>
    <w:p w:rsidR="00000000" w:rsidDel="00000000" w:rsidP="00000000" w:rsidRDefault="00000000" w:rsidRPr="00000000" w14:paraId="000001A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_________</w:t>
      </w:r>
    </w:p>
    <w:p w:rsidR="00000000" w:rsidDel="00000000" w:rsidP="00000000" w:rsidRDefault="00000000" w:rsidRPr="00000000" w14:paraId="000001AD">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A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Name: _________________________ </w:t>
      </w:r>
    </w:p>
    <w:p w:rsidR="00000000" w:rsidDel="00000000" w:rsidP="00000000" w:rsidRDefault="00000000" w:rsidRPr="00000000" w14:paraId="000001A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Signature: _________________________ </w:t>
      </w:r>
    </w:p>
    <w:p w:rsidR="00000000" w:rsidDel="00000000" w:rsidP="00000000" w:rsidRDefault="00000000" w:rsidRPr="00000000" w14:paraId="000001B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_________</w:t>
      </w:r>
    </w:p>
    <w:p w:rsidR="00000000" w:rsidDel="00000000" w:rsidP="00000000" w:rsidRDefault="00000000" w:rsidRPr="00000000" w14:paraId="000001B1">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Name: _________________________ </w:t>
      </w:r>
    </w:p>
    <w:p w:rsidR="00000000" w:rsidDel="00000000" w:rsidP="00000000" w:rsidRDefault="00000000" w:rsidRPr="00000000" w14:paraId="000001B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Signature: _________________________ </w:t>
      </w:r>
    </w:p>
    <w:p w:rsidR="00000000" w:rsidDel="00000000" w:rsidP="00000000" w:rsidRDefault="00000000" w:rsidRPr="00000000" w14:paraId="000001B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_________</w:t>
      </w:r>
    </w:p>
    <w:p w:rsidR="00000000" w:rsidDel="00000000" w:rsidP="00000000" w:rsidRDefault="00000000" w:rsidRPr="00000000" w14:paraId="000001B5">
      <w:pPr>
        <w:spacing w:after="240" w:before="240" w:lineRule="auto"/>
        <w:rPr>
          <w:rFonts w:ascii="Verdana" w:cs="Verdana" w:eastAsia="Verdana" w:hAnsi="Verdana"/>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rPr/>
    </w:pPr>
    <w:r w:rsidDel="00000000" w:rsidR="00000000" w:rsidRPr="00000000">
      <w:rPr/>
      <w:pict>
        <v:shape id="WordPictureWatermark1" style="position:absolute;width:90.25511811023624pt;height:39.24135570010271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B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80" w:before="360" w:lineRule="auto"/>
    </w:pPr>
    <w:rPr>
      <w:rFonts w:ascii="Verdana" w:cs="Verdana" w:eastAsia="Verdana" w:hAnsi="Verdana"/>
      <w:b w:val="1"/>
      <w:bCs w:val="1"/>
      <w:sz w:val="34"/>
      <w:szCs w:val="3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