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keepNext w:val="0"/>
        <w:keepLines w:val="0"/>
        <w:spacing w:before="480" w:lineRule="auto"/>
        <w:rPr>
          <w:rFonts w:ascii="Verdana" w:cs="Verdana" w:eastAsia="Verdana" w:hAnsi="Verdana"/>
          <w:b w:val="1"/>
          <w:bCs w:val="1"/>
          <w:sz w:val="46"/>
          <w:szCs w:val="46"/>
        </w:rPr>
      </w:pPr>
      <w:bookmarkStart w:colFirst="0" w:colLast="0" w:name="_ja2m4ls17qez" w:id="0"/>
      <w:bookmarkEnd w:id="0"/>
      <w:r w:rsidDel="00000000" w:rsidR="00000000" w:rsidRPr="00000000">
        <w:rPr>
          <w:rFonts w:ascii="Verdana" w:cs="Verdana" w:eastAsia="Verdana" w:hAnsi="Verdana"/>
          <w:b w:val="1"/>
          <w:bCs w:val="1"/>
          <w:sz w:val="46"/>
          <w:szCs w:val="46"/>
          <w:rtl w:val="0"/>
        </w:rPr>
        <w:t xml:space="preserve">Creative Restaurant Server Training </w:t>
      </w:r>
    </w:p>
    <w:p w:rsidR="00000000" w:rsidDel="00000000" w:rsidP="00000000" w:rsidRDefault="00000000" w:rsidRPr="00000000" w14:paraId="00000002">
      <w:pPr>
        <w:spacing w:after="240" w:before="240" w:lineRule="auto"/>
        <w:rPr>
          <w:rFonts w:ascii="Verdana" w:cs="Verdana" w:eastAsia="Verdana" w:hAnsi="Verdana"/>
          <w:b w:val="1"/>
          <w:bCs w:val="1"/>
          <w:sz w:val="34"/>
          <w:szCs w:val="34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This guide blends traditional hospitality goals with unorthodox, high-engagement strategies to help restaurants level up their customer service and build unforgettable experiences.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240" w:before="240" w:lineRule="auto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In a highly competitive industry, the difference between repeat customers and negative reviews often lies in the </w:t>
      </w:r>
      <w:r w:rsidDel="00000000" w:rsidR="00000000" w:rsidRPr="00000000">
        <w:rPr>
          <w:rFonts w:ascii="Verdana" w:cs="Verdana" w:eastAsia="Verdana" w:hAnsi="Verdana"/>
          <w:i w:val="1"/>
          <w:iCs w:val="1"/>
          <w:rtl w:val="0"/>
        </w:rPr>
        <w:t xml:space="preserve">personality</w:t>
      </w:r>
      <w:r w:rsidDel="00000000" w:rsidR="00000000" w:rsidRPr="00000000">
        <w:rPr>
          <w:rFonts w:ascii="Verdana" w:cs="Verdana" w:eastAsia="Verdana" w:hAnsi="Verdana"/>
          <w:rtl w:val="0"/>
        </w:rPr>
        <w:t xml:space="preserve">, </w:t>
      </w:r>
      <w:r w:rsidDel="00000000" w:rsidR="00000000" w:rsidRPr="00000000">
        <w:rPr>
          <w:rFonts w:ascii="Verdana" w:cs="Verdana" w:eastAsia="Verdana" w:hAnsi="Verdana"/>
          <w:i w:val="1"/>
          <w:iCs w:val="1"/>
          <w:rtl w:val="0"/>
        </w:rPr>
        <w:t xml:space="preserve">energy</w:t>
      </w:r>
      <w:r w:rsidDel="00000000" w:rsidR="00000000" w:rsidRPr="00000000">
        <w:rPr>
          <w:rFonts w:ascii="Verdana" w:cs="Verdana" w:eastAsia="Verdana" w:hAnsi="Verdana"/>
          <w:rtl w:val="0"/>
        </w:rPr>
        <w:t xml:space="preserve">, and </w:t>
      </w:r>
      <w:r w:rsidDel="00000000" w:rsidR="00000000" w:rsidRPr="00000000">
        <w:rPr>
          <w:rFonts w:ascii="Verdana" w:cs="Verdana" w:eastAsia="Verdana" w:hAnsi="Verdana"/>
          <w:i w:val="1"/>
          <w:iCs w:val="1"/>
          <w:rtl w:val="0"/>
        </w:rPr>
        <w:t xml:space="preserve">creativity</w:t>
      </w:r>
      <w:r w:rsidDel="00000000" w:rsidR="00000000" w:rsidRPr="00000000">
        <w:rPr>
          <w:rFonts w:ascii="Verdana" w:cs="Verdana" w:eastAsia="Verdana" w:hAnsi="Verdana"/>
          <w:rtl w:val="0"/>
        </w:rPr>
        <w:t xml:space="preserve"> of your front-line staff. Traditional training covers the basics — this guide pushes your team to evolve into standout service professionals through playful, team-building, and psychologically savvy techniques.</w:t>
      </w:r>
    </w:p>
    <w:p w:rsidR="00000000" w:rsidDel="00000000" w:rsidP="00000000" w:rsidRDefault="00000000" w:rsidRPr="00000000" w14:paraId="00000004">
      <w:pPr>
        <w:pStyle w:val="Heading3"/>
        <w:keepNext w:val="0"/>
        <w:keepLines w:val="0"/>
        <w:spacing w:before="280" w:lineRule="auto"/>
        <w:rPr>
          <w:rFonts w:ascii="Verdana" w:cs="Verdana" w:eastAsia="Verdana" w:hAnsi="Verdana"/>
          <w:b w:val="1"/>
          <w:bCs w:val="1"/>
          <w:color w:val="000000"/>
          <w:sz w:val="26"/>
          <w:szCs w:val="26"/>
        </w:rPr>
      </w:pPr>
      <w:bookmarkStart w:colFirst="0" w:colLast="0" w:name="_t67gph9ekutm" w:id="1"/>
      <w:bookmarkEnd w:id="1"/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sz w:val="26"/>
          <w:szCs w:val="26"/>
          <w:rtl w:val="0"/>
        </w:rPr>
        <w:t xml:space="preserve">1. Role Reversal Day</w:t>
      </w:r>
    </w:p>
    <w:p w:rsidR="00000000" w:rsidDel="00000000" w:rsidP="00000000" w:rsidRDefault="00000000" w:rsidRPr="00000000" w14:paraId="00000005">
      <w:pPr>
        <w:spacing w:after="240" w:before="240" w:lineRule="auto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Let chefs, managers, or even bartenders serve tables for a day, while servers shadow the kitchen. This fosters empathy, strengthens team bonds, and sparks operational insights from both sides of the house.</w:t>
      </w:r>
    </w:p>
    <w:p w:rsidR="00000000" w:rsidDel="00000000" w:rsidP="00000000" w:rsidRDefault="00000000" w:rsidRPr="00000000" w14:paraId="00000006">
      <w:pPr>
        <w:pStyle w:val="Heading3"/>
        <w:keepNext w:val="0"/>
        <w:keepLines w:val="0"/>
        <w:spacing w:before="280" w:lineRule="auto"/>
        <w:rPr>
          <w:rFonts w:ascii="Verdana" w:cs="Verdana" w:eastAsia="Verdana" w:hAnsi="Verdana"/>
          <w:b w:val="1"/>
          <w:bCs w:val="1"/>
          <w:color w:val="000000"/>
          <w:sz w:val="26"/>
          <w:szCs w:val="26"/>
        </w:rPr>
      </w:pPr>
      <w:bookmarkStart w:colFirst="0" w:colLast="0" w:name="_n42sf44yle88" w:id="2"/>
      <w:bookmarkEnd w:id="2"/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sz w:val="26"/>
          <w:szCs w:val="26"/>
          <w:rtl w:val="0"/>
        </w:rPr>
        <w:t xml:space="preserve">2. Server Olympics</w:t>
      </w:r>
    </w:p>
    <w:p w:rsidR="00000000" w:rsidDel="00000000" w:rsidP="00000000" w:rsidRDefault="00000000" w:rsidRPr="00000000" w14:paraId="00000007">
      <w:pPr>
        <w:spacing w:after="240" w:before="240" w:lineRule="auto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Host monthly competitions between waitstaff involving tray-balancing races, order accuracy speed rounds, napkin folding, upselling challenges, and obstacle courses. Give small rewards and public recognition.</w:t>
      </w:r>
    </w:p>
    <w:p w:rsidR="00000000" w:rsidDel="00000000" w:rsidP="00000000" w:rsidRDefault="00000000" w:rsidRPr="00000000" w14:paraId="00000008">
      <w:pPr>
        <w:pStyle w:val="Heading3"/>
        <w:keepNext w:val="0"/>
        <w:keepLines w:val="0"/>
        <w:spacing w:before="280" w:lineRule="auto"/>
        <w:rPr>
          <w:rFonts w:ascii="Verdana" w:cs="Verdana" w:eastAsia="Verdana" w:hAnsi="Verdana"/>
          <w:b w:val="1"/>
          <w:bCs w:val="1"/>
          <w:color w:val="000000"/>
          <w:sz w:val="26"/>
          <w:szCs w:val="26"/>
        </w:rPr>
      </w:pPr>
      <w:bookmarkStart w:colFirst="0" w:colLast="0" w:name="_nb67i2nurexq" w:id="3"/>
      <w:bookmarkEnd w:id="3"/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sz w:val="26"/>
          <w:szCs w:val="26"/>
          <w:rtl w:val="0"/>
        </w:rPr>
        <w:t xml:space="preserve">3. Storytelling Sessions</w:t>
      </w:r>
    </w:p>
    <w:p w:rsidR="00000000" w:rsidDel="00000000" w:rsidP="00000000" w:rsidRDefault="00000000" w:rsidRPr="00000000" w14:paraId="00000009">
      <w:pPr>
        <w:spacing w:after="240" w:before="240" w:lineRule="auto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Run workshops where servers learn to describe dishes or wine pairings through storytelling — using origin stories, sensory metaphors, or personal anecdotes. It boosts sales, memorability, and guest connection.</w:t>
      </w:r>
    </w:p>
    <w:p w:rsidR="00000000" w:rsidDel="00000000" w:rsidP="00000000" w:rsidRDefault="00000000" w:rsidRPr="00000000" w14:paraId="0000000A">
      <w:pPr>
        <w:pStyle w:val="Heading3"/>
        <w:keepNext w:val="0"/>
        <w:keepLines w:val="0"/>
        <w:spacing w:before="280" w:lineRule="auto"/>
        <w:rPr>
          <w:rFonts w:ascii="Verdana" w:cs="Verdana" w:eastAsia="Verdana" w:hAnsi="Verdana"/>
          <w:b w:val="1"/>
          <w:bCs w:val="1"/>
          <w:color w:val="000000"/>
          <w:sz w:val="26"/>
          <w:szCs w:val="26"/>
        </w:rPr>
      </w:pPr>
      <w:bookmarkStart w:colFirst="0" w:colLast="0" w:name="_w2sz3nc2k7z7" w:id="4"/>
      <w:bookmarkEnd w:id="4"/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sz w:val="26"/>
          <w:szCs w:val="26"/>
          <w:rtl w:val="0"/>
        </w:rPr>
        <w:t xml:space="preserve">4. Chef and Server Swap</w:t>
      </w:r>
    </w:p>
    <w:p w:rsidR="00000000" w:rsidDel="00000000" w:rsidP="00000000" w:rsidRDefault="00000000" w:rsidRPr="00000000" w14:paraId="0000000B">
      <w:pPr>
        <w:spacing w:after="240" w:before="240" w:lineRule="auto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Take “role reversal” further — let chefs serve one table while a server cooks or plates a simple item under supervision. Creates mutual respect and awareness.</w:t>
      </w:r>
    </w:p>
    <w:p w:rsidR="00000000" w:rsidDel="00000000" w:rsidP="00000000" w:rsidRDefault="00000000" w:rsidRPr="00000000" w14:paraId="0000000C">
      <w:pPr>
        <w:pStyle w:val="Heading3"/>
        <w:keepNext w:val="0"/>
        <w:keepLines w:val="0"/>
        <w:spacing w:before="280" w:lineRule="auto"/>
        <w:rPr>
          <w:rFonts w:ascii="Verdana" w:cs="Verdana" w:eastAsia="Verdana" w:hAnsi="Verdana"/>
          <w:b w:val="1"/>
          <w:bCs w:val="1"/>
          <w:color w:val="000000"/>
          <w:sz w:val="26"/>
          <w:szCs w:val="26"/>
        </w:rPr>
      </w:pPr>
      <w:bookmarkStart w:colFirst="0" w:colLast="0" w:name="_mhn7ettduo9g" w:id="5"/>
      <w:bookmarkEnd w:id="5"/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sz w:val="26"/>
          <w:szCs w:val="26"/>
          <w:rtl w:val="0"/>
        </w:rPr>
        <w:t xml:space="preserve">5. Digital Tests for Product Knowledge</w:t>
      </w:r>
    </w:p>
    <w:p w:rsidR="00000000" w:rsidDel="00000000" w:rsidP="00000000" w:rsidRDefault="00000000" w:rsidRPr="00000000" w14:paraId="0000000D">
      <w:pPr>
        <w:spacing w:after="240" w:before="240" w:lineRule="auto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Build interactive quizzes on your menu, daily specials, allergens, wine pairings, and brand story. Use platforms like Kahoot or custom apps to track progress and make it fun.</w:t>
      </w:r>
    </w:p>
    <w:p w:rsidR="00000000" w:rsidDel="00000000" w:rsidP="00000000" w:rsidRDefault="00000000" w:rsidRPr="00000000" w14:paraId="0000000E">
      <w:pPr>
        <w:rPr>
          <w:rFonts w:ascii="Verdana" w:cs="Verdana" w:eastAsia="Verdana" w:hAnsi="Verdan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Style w:val="Heading3"/>
        <w:keepNext w:val="0"/>
        <w:keepLines w:val="0"/>
        <w:spacing w:before="280" w:lineRule="auto"/>
        <w:rPr>
          <w:rFonts w:ascii="Verdana" w:cs="Verdana" w:eastAsia="Verdana" w:hAnsi="Verdana"/>
          <w:b w:val="1"/>
          <w:bCs w:val="1"/>
          <w:color w:val="000000"/>
          <w:sz w:val="26"/>
          <w:szCs w:val="26"/>
        </w:rPr>
      </w:pPr>
      <w:bookmarkStart w:colFirst="0" w:colLast="0" w:name="_v9vhs74md6s" w:id="6"/>
      <w:bookmarkEnd w:id="6"/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sz w:val="26"/>
          <w:szCs w:val="26"/>
          <w:rtl w:val="0"/>
        </w:rPr>
        <w:t xml:space="preserve">6. Secret Shopper Game</w:t>
      </w:r>
    </w:p>
    <w:p w:rsidR="00000000" w:rsidDel="00000000" w:rsidP="00000000" w:rsidRDefault="00000000" w:rsidRPr="00000000" w14:paraId="00000010">
      <w:pPr>
        <w:spacing w:after="240" w:before="240" w:lineRule="auto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Use rotating internal "mystery diners" who report on service anonymously. Each round earns points for the team or constructive feedback for improvement.</w:t>
      </w:r>
    </w:p>
    <w:p w:rsidR="00000000" w:rsidDel="00000000" w:rsidP="00000000" w:rsidRDefault="00000000" w:rsidRPr="00000000" w14:paraId="00000011">
      <w:pPr>
        <w:pStyle w:val="Heading3"/>
        <w:keepNext w:val="0"/>
        <w:keepLines w:val="0"/>
        <w:spacing w:before="280" w:lineRule="auto"/>
        <w:rPr>
          <w:rFonts w:ascii="Verdana" w:cs="Verdana" w:eastAsia="Verdana" w:hAnsi="Verdana"/>
          <w:b w:val="1"/>
          <w:bCs w:val="1"/>
          <w:color w:val="000000"/>
          <w:sz w:val="26"/>
          <w:szCs w:val="26"/>
        </w:rPr>
      </w:pPr>
      <w:bookmarkStart w:colFirst="0" w:colLast="0" w:name="_bn9sytor3bm6" w:id="7"/>
      <w:bookmarkEnd w:id="7"/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sz w:val="26"/>
          <w:szCs w:val="26"/>
          <w:rtl w:val="0"/>
        </w:rPr>
        <w:t xml:space="preserve">7. Server "Micro-Influencer" Incentives</w:t>
      </w:r>
    </w:p>
    <w:p w:rsidR="00000000" w:rsidDel="00000000" w:rsidP="00000000" w:rsidRDefault="00000000" w:rsidRPr="00000000" w14:paraId="00000012">
      <w:pPr>
        <w:spacing w:after="240" w:before="240" w:lineRule="auto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Empower servers to become mini-ambassadors on social media. Offer bonuses if their posts generate bookings or reviews. Helps humanize the brand and build community.</w:t>
      </w:r>
    </w:p>
    <w:p w:rsidR="00000000" w:rsidDel="00000000" w:rsidP="00000000" w:rsidRDefault="00000000" w:rsidRPr="00000000" w14:paraId="00000013">
      <w:pPr>
        <w:pStyle w:val="Heading3"/>
        <w:keepNext w:val="0"/>
        <w:keepLines w:val="0"/>
        <w:spacing w:before="280" w:lineRule="auto"/>
        <w:rPr>
          <w:rFonts w:ascii="Verdana" w:cs="Verdana" w:eastAsia="Verdana" w:hAnsi="Verdana"/>
          <w:b w:val="1"/>
          <w:bCs w:val="1"/>
          <w:color w:val="000000"/>
          <w:sz w:val="26"/>
          <w:szCs w:val="26"/>
        </w:rPr>
      </w:pPr>
      <w:bookmarkStart w:colFirst="0" w:colLast="0" w:name="_x6wcwpy17jk1" w:id="8"/>
      <w:bookmarkEnd w:id="8"/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sz w:val="26"/>
          <w:szCs w:val="26"/>
          <w:rtl w:val="0"/>
        </w:rPr>
        <w:t xml:space="preserve">8. Customized Roleplay Drills</w:t>
      </w:r>
    </w:p>
    <w:p w:rsidR="00000000" w:rsidDel="00000000" w:rsidP="00000000" w:rsidRDefault="00000000" w:rsidRPr="00000000" w14:paraId="00000014">
      <w:pPr>
        <w:spacing w:after="240" w:before="240" w:lineRule="auto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Simulate bizarre, stressful, or hilarious customer scenarios. Staff take turns playing the roles. Builds quick thinking, conflict resolution, and stress resilience.</w:t>
      </w:r>
    </w:p>
    <w:p w:rsidR="00000000" w:rsidDel="00000000" w:rsidP="00000000" w:rsidRDefault="00000000" w:rsidRPr="00000000" w14:paraId="00000015">
      <w:pPr>
        <w:pStyle w:val="Heading3"/>
        <w:keepNext w:val="0"/>
        <w:keepLines w:val="0"/>
        <w:spacing w:before="280" w:lineRule="auto"/>
        <w:rPr>
          <w:rFonts w:ascii="Verdana" w:cs="Verdana" w:eastAsia="Verdana" w:hAnsi="Verdana"/>
          <w:b w:val="1"/>
          <w:bCs w:val="1"/>
          <w:color w:val="000000"/>
          <w:sz w:val="26"/>
          <w:szCs w:val="26"/>
        </w:rPr>
      </w:pPr>
      <w:bookmarkStart w:colFirst="0" w:colLast="0" w:name="_5ym0kn8m2y6e" w:id="9"/>
      <w:bookmarkEnd w:id="9"/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sz w:val="26"/>
          <w:szCs w:val="26"/>
          <w:rtl w:val="0"/>
        </w:rPr>
        <w:t xml:space="preserve">9. Sensory Empathy Training</w:t>
      </w:r>
    </w:p>
    <w:p w:rsidR="00000000" w:rsidDel="00000000" w:rsidP="00000000" w:rsidRDefault="00000000" w:rsidRPr="00000000" w14:paraId="00000016">
      <w:pPr>
        <w:spacing w:after="240" w:before="240" w:lineRule="auto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Have staff experience a full guest journey (with blindfolds, sensory deprivation, or audio distortion) to better understand atmosphere, noise levels, pacing, and customer discomforts.</w:t>
      </w:r>
    </w:p>
    <w:p w:rsidR="00000000" w:rsidDel="00000000" w:rsidP="00000000" w:rsidRDefault="00000000" w:rsidRPr="00000000" w14:paraId="00000017">
      <w:pPr>
        <w:pStyle w:val="Heading3"/>
        <w:keepNext w:val="0"/>
        <w:keepLines w:val="0"/>
        <w:spacing w:before="280" w:lineRule="auto"/>
        <w:rPr>
          <w:rFonts w:ascii="Verdana" w:cs="Verdana" w:eastAsia="Verdana" w:hAnsi="Verdana"/>
          <w:b w:val="1"/>
          <w:bCs w:val="1"/>
          <w:color w:val="000000"/>
          <w:sz w:val="26"/>
          <w:szCs w:val="26"/>
        </w:rPr>
      </w:pPr>
      <w:bookmarkStart w:colFirst="0" w:colLast="0" w:name="_xuhyggjfkt29" w:id="10"/>
      <w:bookmarkEnd w:id="10"/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sz w:val="26"/>
          <w:szCs w:val="26"/>
          <w:rtl w:val="0"/>
        </w:rPr>
        <w:t xml:space="preserve">10. Posture &amp; Body Language Workshops</w:t>
      </w:r>
    </w:p>
    <w:p w:rsidR="00000000" w:rsidDel="00000000" w:rsidP="00000000" w:rsidRDefault="00000000" w:rsidRPr="00000000" w14:paraId="00000018">
      <w:pPr>
        <w:spacing w:after="240" w:before="240" w:lineRule="auto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Bring in a physical coach or actor to teach how to stand, move, gesture, and make eye contact in ways that radiate warmth, confidence, and calm.</w:t>
      </w:r>
    </w:p>
    <w:p w:rsidR="00000000" w:rsidDel="00000000" w:rsidP="00000000" w:rsidRDefault="00000000" w:rsidRPr="00000000" w14:paraId="00000019">
      <w:pPr>
        <w:pStyle w:val="Heading3"/>
        <w:keepNext w:val="0"/>
        <w:keepLines w:val="0"/>
        <w:spacing w:before="280" w:lineRule="auto"/>
        <w:rPr>
          <w:rFonts w:ascii="Verdana" w:cs="Verdana" w:eastAsia="Verdana" w:hAnsi="Verdana"/>
          <w:b w:val="1"/>
          <w:bCs w:val="1"/>
          <w:color w:val="000000"/>
          <w:sz w:val="26"/>
          <w:szCs w:val="26"/>
        </w:rPr>
      </w:pPr>
      <w:bookmarkStart w:colFirst="0" w:colLast="0" w:name="_i4lrwflv8n24" w:id="11"/>
      <w:bookmarkEnd w:id="11"/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sz w:val="26"/>
          <w:szCs w:val="26"/>
          <w:rtl w:val="0"/>
        </w:rPr>
        <w:t xml:space="preserve">11. Custom Scent or Aroma Cues</w:t>
      </w:r>
    </w:p>
    <w:p w:rsidR="00000000" w:rsidDel="00000000" w:rsidP="00000000" w:rsidRDefault="00000000" w:rsidRPr="00000000" w14:paraId="0000001A">
      <w:pPr>
        <w:spacing w:after="240" w:before="240" w:lineRule="auto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Let each server wear a subtle, branded scent or themed essential oil. Adds a signature sensory detail to the guest experience.</w:t>
      </w:r>
    </w:p>
    <w:p w:rsidR="00000000" w:rsidDel="00000000" w:rsidP="00000000" w:rsidRDefault="00000000" w:rsidRPr="00000000" w14:paraId="0000001B">
      <w:pPr>
        <w:pStyle w:val="Heading3"/>
        <w:keepNext w:val="0"/>
        <w:keepLines w:val="0"/>
        <w:spacing w:before="280" w:lineRule="auto"/>
        <w:rPr>
          <w:rFonts w:ascii="Verdana" w:cs="Verdana" w:eastAsia="Verdana" w:hAnsi="Verdana"/>
          <w:b w:val="1"/>
          <w:bCs w:val="1"/>
          <w:color w:val="000000"/>
          <w:sz w:val="26"/>
          <w:szCs w:val="26"/>
        </w:rPr>
      </w:pPr>
      <w:bookmarkStart w:colFirst="0" w:colLast="0" w:name="_8f57xwfg070" w:id="12"/>
      <w:bookmarkEnd w:id="12"/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sz w:val="26"/>
          <w:szCs w:val="26"/>
          <w:rtl w:val="0"/>
        </w:rPr>
        <w:t xml:space="preserve">12. Table Memory Hack Practice</w:t>
      </w:r>
    </w:p>
    <w:p w:rsidR="00000000" w:rsidDel="00000000" w:rsidP="00000000" w:rsidRDefault="00000000" w:rsidRPr="00000000" w14:paraId="0000001C">
      <w:pPr>
        <w:spacing w:after="240" w:before="240" w:lineRule="auto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Train servers to use visual associations or “memory palaces” to recall long orders without writing them down. Fast, impressive, and builds confidence.</w:t>
      </w:r>
    </w:p>
    <w:p w:rsidR="00000000" w:rsidDel="00000000" w:rsidP="00000000" w:rsidRDefault="00000000" w:rsidRPr="00000000" w14:paraId="0000001D">
      <w:pPr>
        <w:pStyle w:val="Heading3"/>
        <w:keepNext w:val="0"/>
        <w:keepLines w:val="0"/>
        <w:spacing w:before="280" w:lineRule="auto"/>
        <w:rPr>
          <w:rFonts w:ascii="Verdana" w:cs="Verdana" w:eastAsia="Verdana" w:hAnsi="Verdana"/>
          <w:b w:val="1"/>
          <w:bCs w:val="1"/>
          <w:color w:val="000000"/>
          <w:sz w:val="26"/>
          <w:szCs w:val="26"/>
        </w:rPr>
      </w:pPr>
      <w:bookmarkStart w:colFirst="0" w:colLast="0" w:name="_8so8yfb1p4iv" w:id="13"/>
      <w:bookmarkEnd w:id="13"/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sz w:val="26"/>
          <w:szCs w:val="26"/>
          <w:rtl w:val="0"/>
        </w:rPr>
        <w:t xml:space="preserve">13. Reverse Tipping System (Internal Only)</w:t>
      </w:r>
    </w:p>
    <w:p w:rsidR="00000000" w:rsidDel="00000000" w:rsidP="00000000" w:rsidRDefault="00000000" w:rsidRPr="00000000" w14:paraId="0000001E">
      <w:pPr>
        <w:spacing w:after="240" w:before="240" w:lineRule="auto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Encourage team-based recognition where staff can “tip” each other for support, covering shifts, or calming a difficult customer. Builds a culture of mutual respect.</w:t>
      </w:r>
    </w:p>
    <w:p w:rsidR="00000000" w:rsidDel="00000000" w:rsidP="00000000" w:rsidRDefault="00000000" w:rsidRPr="00000000" w14:paraId="0000001F">
      <w:pPr>
        <w:rPr>
          <w:rFonts w:ascii="Verdana" w:cs="Verdana" w:eastAsia="Verdana" w:hAnsi="Verdan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pStyle w:val="Heading3"/>
        <w:keepNext w:val="0"/>
        <w:keepLines w:val="0"/>
        <w:spacing w:before="280" w:lineRule="auto"/>
        <w:rPr>
          <w:rFonts w:ascii="Verdana" w:cs="Verdana" w:eastAsia="Verdana" w:hAnsi="Verdana"/>
          <w:b w:val="1"/>
          <w:bCs w:val="1"/>
          <w:color w:val="000000"/>
          <w:sz w:val="26"/>
          <w:szCs w:val="26"/>
        </w:rPr>
      </w:pPr>
      <w:bookmarkStart w:colFirst="0" w:colLast="0" w:name="_dd91dzgrjcp3" w:id="14"/>
      <w:bookmarkEnd w:id="14"/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sz w:val="26"/>
          <w:szCs w:val="26"/>
          <w:rtl w:val="0"/>
        </w:rPr>
        <w:t xml:space="preserve">14. Accent or Multilingual Days</w:t>
      </w:r>
    </w:p>
    <w:p w:rsidR="00000000" w:rsidDel="00000000" w:rsidP="00000000" w:rsidRDefault="00000000" w:rsidRPr="00000000" w14:paraId="00000021">
      <w:pPr>
        <w:spacing w:after="240" w:before="240" w:lineRule="auto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Theme a day around global hospitality — staff speak in a new language or use regional greetings and dining customs. Great for cultural events or international food nights.</w:t>
      </w:r>
    </w:p>
    <w:p w:rsidR="00000000" w:rsidDel="00000000" w:rsidP="00000000" w:rsidRDefault="00000000" w:rsidRPr="00000000" w14:paraId="00000022">
      <w:pPr>
        <w:pStyle w:val="Heading3"/>
        <w:keepNext w:val="0"/>
        <w:keepLines w:val="0"/>
        <w:spacing w:before="280" w:lineRule="auto"/>
        <w:rPr>
          <w:rFonts w:ascii="Verdana" w:cs="Verdana" w:eastAsia="Verdana" w:hAnsi="Verdana"/>
          <w:b w:val="1"/>
          <w:bCs w:val="1"/>
          <w:color w:val="000000"/>
          <w:sz w:val="26"/>
          <w:szCs w:val="26"/>
        </w:rPr>
      </w:pPr>
      <w:bookmarkStart w:colFirst="0" w:colLast="0" w:name="_jzp4gvdeieh3" w:id="15"/>
      <w:bookmarkEnd w:id="15"/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sz w:val="26"/>
          <w:szCs w:val="26"/>
          <w:rtl w:val="0"/>
        </w:rPr>
        <w:t xml:space="preserve">15. Voice Modulation Coaching</w:t>
      </w:r>
    </w:p>
    <w:p w:rsidR="00000000" w:rsidDel="00000000" w:rsidP="00000000" w:rsidRDefault="00000000" w:rsidRPr="00000000" w14:paraId="00000023">
      <w:pPr>
        <w:spacing w:after="240" w:before="240" w:lineRule="auto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Hire a voice coach to help staff project in noisy rooms without shouting, speak with warmth and clarity, and manage vocal stress.</w:t>
      </w:r>
    </w:p>
    <w:p w:rsidR="00000000" w:rsidDel="00000000" w:rsidP="00000000" w:rsidRDefault="00000000" w:rsidRPr="00000000" w14:paraId="00000024">
      <w:pPr>
        <w:pStyle w:val="Heading3"/>
        <w:keepNext w:val="0"/>
        <w:keepLines w:val="0"/>
        <w:spacing w:before="280" w:lineRule="auto"/>
        <w:rPr>
          <w:rFonts w:ascii="Verdana" w:cs="Verdana" w:eastAsia="Verdana" w:hAnsi="Verdana"/>
          <w:b w:val="1"/>
          <w:bCs w:val="1"/>
          <w:color w:val="000000"/>
          <w:sz w:val="26"/>
          <w:szCs w:val="26"/>
        </w:rPr>
      </w:pPr>
      <w:bookmarkStart w:colFirst="0" w:colLast="0" w:name="_aujy098vvy1x" w:id="16"/>
      <w:bookmarkEnd w:id="16"/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sz w:val="26"/>
          <w:szCs w:val="26"/>
          <w:rtl w:val="0"/>
        </w:rPr>
        <w:t xml:space="preserve">16. Experimental Seating</w:t>
      </w:r>
    </w:p>
    <w:p w:rsidR="00000000" w:rsidDel="00000000" w:rsidP="00000000" w:rsidRDefault="00000000" w:rsidRPr="00000000" w14:paraId="00000025">
      <w:pPr>
        <w:spacing w:after="240" w:before="240" w:lineRule="auto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Let waitstaff collaborate on how tables are arranged and rotated — empowering them to shape service flow and customer intimacy.</w:t>
      </w:r>
    </w:p>
    <w:p w:rsidR="00000000" w:rsidDel="00000000" w:rsidP="00000000" w:rsidRDefault="00000000" w:rsidRPr="00000000" w14:paraId="00000026">
      <w:pPr>
        <w:pStyle w:val="Heading3"/>
        <w:keepNext w:val="0"/>
        <w:keepLines w:val="0"/>
        <w:spacing w:before="280" w:lineRule="auto"/>
        <w:rPr>
          <w:rFonts w:ascii="Verdana" w:cs="Verdana" w:eastAsia="Verdana" w:hAnsi="Verdana"/>
          <w:b w:val="1"/>
          <w:bCs w:val="1"/>
          <w:color w:val="000000"/>
          <w:sz w:val="26"/>
          <w:szCs w:val="26"/>
        </w:rPr>
      </w:pPr>
      <w:bookmarkStart w:colFirst="0" w:colLast="0" w:name="_csj0n9dtxlx5" w:id="17"/>
      <w:bookmarkEnd w:id="17"/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sz w:val="26"/>
          <w:szCs w:val="26"/>
          <w:rtl w:val="0"/>
        </w:rPr>
        <w:t xml:space="preserve">17. QR Code for Server Bio</w:t>
      </w:r>
    </w:p>
    <w:p w:rsidR="00000000" w:rsidDel="00000000" w:rsidP="00000000" w:rsidRDefault="00000000" w:rsidRPr="00000000" w14:paraId="00000027">
      <w:pPr>
        <w:spacing w:after="240" w:before="240" w:lineRule="auto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Add QR codes to table cards or menus that link to the server’s fun intro: name, favorite dish, fun fact, or how long they've been with the team.</w:t>
      </w:r>
    </w:p>
    <w:p w:rsidR="00000000" w:rsidDel="00000000" w:rsidP="00000000" w:rsidRDefault="00000000" w:rsidRPr="00000000" w14:paraId="00000028">
      <w:pPr>
        <w:pStyle w:val="Heading3"/>
        <w:keepNext w:val="0"/>
        <w:keepLines w:val="0"/>
        <w:spacing w:before="280" w:lineRule="auto"/>
        <w:rPr>
          <w:rFonts w:ascii="Verdana" w:cs="Verdana" w:eastAsia="Verdana" w:hAnsi="Verdana"/>
          <w:b w:val="1"/>
          <w:bCs w:val="1"/>
          <w:color w:val="000000"/>
          <w:sz w:val="26"/>
          <w:szCs w:val="26"/>
        </w:rPr>
      </w:pPr>
      <w:bookmarkStart w:colFirst="0" w:colLast="0" w:name="_clpovmlo3d9k" w:id="18"/>
      <w:bookmarkEnd w:id="18"/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sz w:val="26"/>
          <w:szCs w:val="26"/>
          <w:rtl w:val="0"/>
        </w:rPr>
        <w:t xml:space="preserve">18. Gamify Wait Time</w:t>
      </w:r>
    </w:p>
    <w:p w:rsidR="00000000" w:rsidDel="00000000" w:rsidP="00000000" w:rsidRDefault="00000000" w:rsidRPr="00000000" w14:paraId="00000029">
      <w:pPr>
        <w:spacing w:after="240" w:before="240" w:lineRule="auto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Train staff to use short games, magic tricks, trivia, or light conversation to turn long waits into memorable moments.</w:t>
      </w:r>
    </w:p>
    <w:p w:rsidR="00000000" w:rsidDel="00000000" w:rsidP="00000000" w:rsidRDefault="00000000" w:rsidRPr="00000000" w14:paraId="0000002A">
      <w:pPr>
        <w:pStyle w:val="Heading3"/>
        <w:keepNext w:val="0"/>
        <w:keepLines w:val="0"/>
        <w:spacing w:before="280" w:lineRule="auto"/>
        <w:rPr>
          <w:rFonts w:ascii="Verdana" w:cs="Verdana" w:eastAsia="Verdana" w:hAnsi="Verdana"/>
          <w:b w:val="1"/>
          <w:bCs w:val="1"/>
          <w:color w:val="000000"/>
          <w:sz w:val="26"/>
          <w:szCs w:val="26"/>
        </w:rPr>
      </w:pPr>
      <w:bookmarkStart w:colFirst="0" w:colLast="0" w:name="_jlrin0elipu0" w:id="19"/>
      <w:bookmarkEnd w:id="19"/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sz w:val="26"/>
          <w:szCs w:val="26"/>
          <w:rtl w:val="0"/>
        </w:rPr>
        <w:t xml:space="preserve">19. Improv Comedy Club Nights</w:t>
      </w:r>
    </w:p>
    <w:p w:rsidR="00000000" w:rsidDel="00000000" w:rsidP="00000000" w:rsidRDefault="00000000" w:rsidRPr="00000000" w14:paraId="0000002B">
      <w:pPr>
        <w:spacing w:after="240" w:before="240" w:lineRule="auto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Let confident servers emcee small events or use their sense of humor during slower nights. Encourages expression and fun guest engagement.</w:t>
      </w:r>
    </w:p>
    <w:p w:rsidR="00000000" w:rsidDel="00000000" w:rsidP="00000000" w:rsidRDefault="00000000" w:rsidRPr="00000000" w14:paraId="0000002C">
      <w:pPr>
        <w:pStyle w:val="Heading3"/>
        <w:keepNext w:val="0"/>
        <w:keepLines w:val="0"/>
        <w:spacing w:before="280" w:lineRule="auto"/>
        <w:rPr>
          <w:rFonts w:ascii="Verdana" w:cs="Verdana" w:eastAsia="Verdana" w:hAnsi="Verdana"/>
          <w:b w:val="1"/>
          <w:bCs w:val="1"/>
          <w:color w:val="000000"/>
          <w:sz w:val="26"/>
          <w:szCs w:val="26"/>
        </w:rPr>
      </w:pPr>
      <w:bookmarkStart w:colFirst="0" w:colLast="0" w:name="_saok8o5yp2gk" w:id="20"/>
      <w:bookmarkEnd w:id="20"/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sz w:val="26"/>
          <w:szCs w:val="26"/>
          <w:rtl w:val="0"/>
        </w:rPr>
        <w:t xml:space="preserve">20. Silent Service Training</w:t>
      </w:r>
    </w:p>
    <w:p w:rsidR="00000000" w:rsidDel="00000000" w:rsidP="00000000" w:rsidRDefault="00000000" w:rsidRPr="00000000" w14:paraId="0000002D">
      <w:pPr>
        <w:spacing w:after="240" w:before="240" w:lineRule="auto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Challenge staff to serve silently for 15–30 minutes (during slow times) — teaching them to anticipate needs, use subtle gestures, and focus on detail without verbal reliance.</w:t>
      </w:r>
    </w:p>
    <w:p w:rsidR="00000000" w:rsidDel="00000000" w:rsidP="00000000" w:rsidRDefault="00000000" w:rsidRPr="00000000" w14:paraId="0000002E">
      <w:pPr>
        <w:pStyle w:val="Heading2"/>
        <w:keepNext w:val="0"/>
        <w:keepLines w:val="0"/>
        <w:spacing w:after="80" w:lineRule="auto"/>
        <w:rPr>
          <w:rFonts w:ascii="Verdana" w:cs="Verdana" w:eastAsia="Verdana" w:hAnsi="Verdana"/>
          <w:b w:val="1"/>
          <w:bCs w:val="1"/>
          <w:sz w:val="34"/>
          <w:szCs w:val="34"/>
        </w:rPr>
      </w:pPr>
      <w:bookmarkStart w:colFirst="0" w:colLast="0" w:name="_emechty84qfs" w:id="21"/>
      <w:bookmarkEnd w:id="2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pStyle w:val="Heading2"/>
        <w:keepNext w:val="0"/>
        <w:keepLines w:val="0"/>
        <w:spacing w:after="80" w:lineRule="auto"/>
        <w:rPr>
          <w:rFonts w:ascii="Verdana" w:cs="Verdana" w:eastAsia="Verdana" w:hAnsi="Verdana"/>
          <w:b w:val="1"/>
          <w:bCs w:val="1"/>
          <w:sz w:val="34"/>
          <w:szCs w:val="34"/>
        </w:rPr>
      </w:pPr>
      <w:bookmarkStart w:colFirst="0" w:colLast="0" w:name="_c1dovx11zbu" w:id="22"/>
      <w:bookmarkEnd w:id="22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pStyle w:val="Heading2"/>
        <w:keepNext w:val="0"/>
        <w:keepLines w:val="0"/>
        <w:spacing w:after="80" w:lineRule="auto"/>
        <w:rPr>
          <w:rFonts w:ascii="Verdana" w:cs="Verdana" w:eastAsia="Verdana" w:hAnsi="Verdana"/>
          <w:b w:val="1"/>
          <w:bCs w:val="1"/>
          <w:sz w:val="34"/>
          <w:szCs w:val="34"/>
        </w:rPr>
      </w:pPr>
      <w:bookmarkStart w:colFirst="0" w:colLast="0" w:name="_kp1ikbtjpfng" w:id="23"/>
      <w:bookmarkEnd w:id="23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pStyle w:val="Heading2"/>
        <w:keepNext w:val="0"/>
        <w:keepLines w:val="0"/>
        <w:spacing w:after="80" w:lineRule="auto"/>
        <w:rPr>
          <w:rFonts w:ascii="Verdana" w:cs="Verdana" w:eastAsia="Verdana" w:hAnsi="Verdana"/>
          <w:b w:val="1"/>
          <w:bCs w:val="1"/>
          <w:sz w:val="34"/>
          <w:szCs w:val="34"/>
        </w:rPr>
      </w:pPr>
      <w:bookmarkStart w:colFirst="0" w:colLast="0" w:name="_jqi3aw1lock8" w:id="24"/>
      <w:bookmarkEnd w:id="24"/>
      <w:r w:rsidDel="00000000" w:rsidR="00000000" w:rsidRPr="00000000">
        <w:rPr>
          <w:rFonts w:ascii="Verdana" w:cs="Verdana" w:eastAsia="Verdana" w:hAnsi="Verdana"/>
          <w:b w:val="1"/>
          <w:bCs w:val="1"/>
          <w:sz w:val="34"/>
          <w:szCs w:val="34"/>
          <w:rtl w:val="0"/>
        </w:rPr>
        <w:t xml:space="preserve">Implementation Plan</w:t>
      </w:r>
    </w:p>
    <w:p w:rsidR="00000000" w:rsidDel="00000000" w:rsidP="00000000" w:rsidRDefault="00000000" w:rsidRPr="00000000" w14:paraId="00000032">
      <w:pPr>
        <w:spacing w:after="240" w:before="240" w:lineRule="auto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Here’s a simple rollout structure to avoid overwhelming your team:</w:t>
      </w:r>
    </w:p>
    <w:p w:rsidR="00000000" w:rsidDel="00000000" w:rsidP="00000000" w:rsidRDefault="00000000" w:rsidRPr="00000000" w14:paraId="00000033">
      <w:pPr>
        <w:spacing w:after="240" w:before="240" w:lineRule="auto"/>
        <w:rPr>
          <w:rFonts w:ascii="Verdana" w:cs="Verdana" w:eastAsia="Verdana" w:hAnsi="Verdana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965.0" w:type="dxa"/>
        <w:jc w:val="left"/>
        <w:tblInd w:w="-91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600"/>
      </w:tblPr>
      <w:tblGrid>
        <w:gridCol w:w="2100"/>
        <w:gridCol w:w="4575"/>
        <w:gridCol w:w="4290"/>
        <w:tblGridChange w:id="0">
          <w:tblGrid>
            <w:gridCol w:w="2100"/>
            <w:gridCol w:w="4575"/>
            <w:gridCol w:w="4290"/>
          </w:tblGrid>
        </w:tblGridChange>
      </w:tblGrid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jc w:val="center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Month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jc w:val="center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Program Focus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jc w:val="center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Goal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Month 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Role Reversal + Product Knowledge Quizzes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Build empathy and reinforce basics</w:t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Month 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Server Olympics + Storytelling Workshops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Boost energy and guest engagement</w:t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Month 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Silent Service Drills + Voice Coaching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Improve mindfulness and presence</w:t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Month 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Secret Shopper + Memory Training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Sharpen consistency and recall</w:t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Month 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Improv + Wait Time Gamification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Add humor and creativity</w:t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Month 6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Social Media Micro-Influencer Challenge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Humanize brand and build community</w:t>
            </w:r>
          </w:p>
        </w:tc>
      </w:tr>
    </w:tbl>
    <w:p w:rsidR="00000000" w:rsidDel="00000000" w:rsidP="00000000" w:rsidRDefault="00000000" w:rsidRPr="00000000" w14:paraId="00000049">
      <w:pPr>
        <w:pStyle w:val="Heading2"/>
        <w:keepNext w:val="0"/>
        <w:keepLines w:val="0"/>
        <w:spacing w:after="80" w:lineRule="auto"/>
        <w:rPr>
          <w:rFonts w:ascii="Verdana" w:cs="Verdana" w:eastAsia="Verdana" w:hAnsi="Verdana"/>
          <w:b w:val="1"/>
          <w:bCs w:val="1"/>
          <w:sz w:val="34"/>
          <w:szCs w:val="34"/>
        </w:rPr>
      </w:pPr>
      <w:bookmarkStart w:colFirst="0" w:colLast="0" w:name="_5hgdqo5d1cyg" w:id="25"/>
      <w:bookmarkEnd w:id="25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pStyle w:val="Heading2"/>
        <w:keepNext w:val="0"/>
        <w:keepLines w:val="0"/>
        <w:spacing w:after="80" w:lineRule="auto"/>
        <w:rPr>
          <w:rFonts w:ascii="Verdana" w:cs="Verdana" w:eastAsia="Verdana" w:hAnsi="Verdana"/>
          <w:b w:val="1"/>
          <w:bCs w:val="1"/>
          <w:sz w:val="34"/>
          <w:szCs w:val="34"/>
        </w:rPr>
      </w:pPr>
      <w:bookmarkStart w:colFirst="0" w:colLast="0" w:name="_knqgjqxze46m" w:id="26"/>
      <w:bookmarkEnd w:id="26"/>
      <w:r w:rsidDel="00000000" w:rsidR="00000000" w:rsidRPr="00000000">
        <w:rPr>
          <w:rFonts w:ascii="Verdana" w:cs="Verdana" w:eastAsia="Verdana" w:hAnsi="Verdana"/>
          <w:b w:val="1"/>
          <w:bCs w:val="1"/>
          <w:sz w:val="34"/>
          <w:szCs w:val="34"/>
          <w:rtl w:val="0"/>
        </w:rPr>
        <w:t xml:space="preserve">Reward System Ideas</w:t>
      </w:r>
    </w:p>
    <w:p w:rsidR="00000000" w:rsidDel="00000000" w:rsidP="00000000" w:rsidRDefault="00000000" w:rsidRPr="00000000" w14:paraId="0000004B">
      <w:pPr>
        <w:numPr>
          <w:ilvl w:val="0"/>
          <w:numId w:val="1"/>
        </w:numPr>
        <w:spacing w:after="0" w:afterAutospacing="0" w:before="24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Leaderboard in the staff lounge</w:t>
        <w:br w:type="textWrapping"/>
      </w:r>
    </w:p>
    <w:p w:rsidR="00000000" w:rsidDel="00000000" w:rsidP="00000000" w:rsidRDefault="00000000" w:rsidRPr="00000000" w14:paraId="0000004C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Staff of the month with creative categories (“Best Save,” “Storyteller of the Month”)</w:t>
        <w:br w:type="textWrapping"/>
      </w:r>
    </w:p>
    <w:p w:rsidR="00000000" w:rsidDel="00000000" w:rsidP="00000000" w:rsidRDefault="00000000" w:rsidRPr="00000000" w14:paraId="0000004D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Gift cards, dinner for two, or surprise cash bonuses</w:t>
        <w:br w:type="textWrapping"/>
      </w:r>
    </w:p>
    <w:p w:rsidR="00000000" w:rsidDel="00000000" w:rsidP="00000000" w:rsidRDefault="00000000" w:rsidRPr="00000000" w14:paraId="0000004E">
      <w:pPr>
        <w:numPr>
          <w:ilvl w:val="0"/>
          <w:numId w:val="1"/>
        </w:numPr>
        <w:spacing w:after="24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Certificates or LinkedIn-worthy badges for advanced soft skills</w:t>
      </w:r>
    </w:p>
    <w:p w:rsidR="00000000" w:rsidDel="00000000" w:rsidP="00000000" w:rsidRDefault="00000000" w:rsidRPr="00000000" w14:paraId="0000004F">
      <w:pPr>
        <w:spacing w:after="240" w:before="240" w:lineRule="auto"/>
        <w:rPr>
          <w:rFonts w:ascii="Verdana" w:cs="Verdana" w:eastAsia="Verdana" w:hAnsi="Verdan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spacing w:after="240" w:before="240" w:lineRule="auto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Service excellence isn't about robotic consistency — it's about </w:t>
      </w:r>
      <w:r w:rsidDel="00000000" w:rsidR="00000000" w:rsidRPr="00000000">
        <w:rPr>
          <w:rFonts w:ascii="Verdana" w:cs="Verdana" w:eastAsia="Verdana" w:hAnsi="Verdana"/>
          <w:i w:val="1"/>
          <w:iCs w:val="1"/>
          <w:rtl w:val="0"/>
        </w:rPr>
        <w:t xml:space="preserve">character, care, and connection</w:t>
      </w:r>
      <w:r w:rsidDel="00000000" w:rsidR="00000000" w:rsidRPr="00000000">
        <w:rPr>
          <w:rFonts w:ascii="Verdana" w:cs="Verdana" w:eastAsia="Verdana" w:hAnsi="Verdana"/>
          <w:rtl w:val="0"/>
        </w:rPr>
        <w:t xml:space="preserve">. By training your team with unusual, memorable techniques, you foster better retention, stronger teamwork, and far more memorable guest experiences.</w:t>
      </w:r>
    </w:p>
    <w:sectPr>
      <w:headerReference r:id="rId6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Verdana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1">
    <w:pPr>
      <w:rPr/>
    </w:pPr>
    <w:r w:rsidDel="00000000" w:rsidR="00000000" w:rsidRPr="00000000">
      <w:rPr/>
      <w:pict>
        <v:shape id="WordPictureWatermark1" style="position:absolute;width:90.25511811023624pt;height:39.20347794363543pt;rotation:0;z-index:-503316481;mso-position-horizontal-relative:margin;mso-position-horizontal:right;mso-position-vertical-relative:margin;mso-position-vertical:bottom;" alt="" type="#_x0000_t75">
          <v:imagedata blacklevel="22938f" cropbottom="0f" cropleft="0f" cropright="0f" croptop="0f" gain="19661f" r:id="rId1" o:title="image1.png"/>
        </v:shape>
      </w:pic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2">
    <w:pPr>
      <w:jc w:val="right"/>
      <w:rPr/>
    </w:pP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