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46psf8y241st" w:id="0"/>
      <w:bookmarkEnd w:id="0"/>
      <w:r w:rsidDel="00000000" w:rsidR="00000000" w:rsidRPr="00000000">
        <w:rPr>
          <w:rFonts w:ascii="Verdana" w:cs="Verdana" w:eastAsia="Verdana" w:hAnsi="Verdana"/>
          <w:b w:val="1"/>
          <w:bCs w:val="1"/>
          <w:sz w:val="46"/>
          <w:szCs w:val="46"/>
          <w:rtl w:val="0"/>
        </w:rPr>
        <w:t xml:space="preserve">Restaurant POS System Failure: Emergency Standard Operating Procedure</w:t>
      </w:r>
    </w:p>
    <w:p w:rsidR="00000000" w:rsidDel="00000000" w:rsidP="00000000" w:rsidRDefault="00000000" w:rsidRPr="00000000" w14:paraId="0000000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A practical step-by-step guide for restaurant managers and staff when the point of sale system goes down during service</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heading=h.ry3xysjdh3ia" w:id="1"/>
      <w:bookmarkEnd w:id="1"/>
      <w:r w:rsidDel="00000000" w:rsidR="00000000" w:rsidRPr="00000000">
        <w:rPr>
          <w:rFonts w:ascii="Verdana" w:cs="Verdana" w:eastAsia="Verdana" w:hAnsi="Verdana"/>
          <w:b w:val="1"/>
          <w:bCs w:val="1"/>
          <w:sz w:val="34"/>
          <w:szCs w:val="34"/>
          <w:rtl w:val="0"/>
        </w:rPr>
        <w:t xml:space="preserve">Overview</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POS system failure during service is one of the most disruptive operational emergencies a restaurant can face. This SOP gives every team member a clear, confident action plan to keep service running, protect revenue, maintain guest satisfaction, and recover quickly — with or without technical support.</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document applies to all restaurant types and sizes, across all markets globally.</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rFonts w:ascii="Verdana" w:cs="Verdana" w:eastAsia="Verdana" w:hAnsi="Verdana"/>
          <w:b w:val="1"/>
          <w:bCs w:val="1"/>
          <w:sz w:val="34"/>
          <w:szCs w:val="34"/>
        </w:rPr>
      </w:pPr>
      <w:bookmarkStart w:colFirst="0" w:colLast="0" w:name="_heading=h.yor9ntj8rzp5" w:id="2"/>
      <w:bookmarkEnd w:id="2"/>
      <w:r w:rsidDel="00000000" w:rsidR="00000000" w:rsidRPr="00000000">
        <w:rPr>
          <w:rFonts w:ascii="Verdana" w:cs="Verdana" w:eastAsia="Verdana" w:hAnsi="Verdana"/>
          <w:b w:val="1"/>
          <w:bCs w:val="1"/>
          <w:sz w:val="34"/>
          <w:szCs w:val="34"/>
          <w:rtl w:val="0"/>
        </w:rPr>
        <w:t xml:space="preserve">Section 1: Immediate Response — First 2 Minutes</w:t>
      </w:r>
    </w:p>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Speed and calm leadership in the first two minutes determine how well your team and guests handle the rest of the outage. Do not wait to confirm the cause before activating this SOP.</w:t>
      </w:r>
    </w:p>
    <w:p w:rsidR="00000000" w:rsidDel="00000000" w:rsidP="00000000" w:rsidRDefault="00000000" w:rsidRPr="00000000" w14:paraId="0000000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5b2jsj7iy9sl" w:id="3"/>
      <w:bookmarkEnd w:id="3"/>
      <w:r w:rsidDel="00000000" w:rsidR="00000000" w:rsidRPr="00000000">
        <w:rPr>
          <w:rFonts w:ascii="Verdana" w:cs="Verdana" w:eastAsia="Verdana" w:hAnsi="Verdana"/>
          <w:b w:val="1"/>
          <w:bCs w:val="1"/>
          <w:color w:val="000000"/>
          <w:sz w:val="26"/>
          <w:szCs w:val="26"/>
          <w:rtl w:val="0"/>
        </w:rPr>
        <w:t xml:space="preserve">Manager / Shift Leader: First Actions</w:t>
      </w:r>
    </w:p>
    <w:tbl>
      <w:tblPr>
        <w:tblStyle w:val="Table1"/>
        <w:tblW w:w="10845.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0"/>
        <w:gridCol w:w="5295"/>
        <w:gridCol w:w="3450"/>
        <w:tblGridChange w:id="0">
          <w:tblGrid>
            <w:gridCol w:w="2100"/>
            <w:gridCol w:w="5295"/>
            <w:gridCol w:w="34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Stay calm — your team takes its cue from you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Visible panic spreads instantly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Announce to all staff: "POS is down — switching to manual procedures now."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a clear, confident tone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Assign emergency roles immediately (see Section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 not delay role assignment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each team area with their specific instruction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FOH, BOH, and Host separately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Begin the outage master log — note exact time of failure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Critical for reconciliation later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Attempt basic technical restart while manual procedures begin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 not halt service to troubleshoot</w:t>
            </w:r>
          </w:p>
        </w:tc>
      </w:tr>
    </w:tbl>
    <w:p w:rsidR="00000000" w:rsidDel="00000000" w:rsidP="00000000" w:rsidRDefault="00000000" w:rsidRPr="00000000" w14:paraId="0000002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3cd3ray5ms4" w:id="4"/>
      <w:bookmarkEnd w:id="4"/>
      <w:r w:rsidDel="00000000" w:rsidR="00000000" w:rsidRPr="00000000">
        <w:rPr>
          <w:rFonts w:ascii="Verdana" w:cs="Verdana" w:eastAsia="Verdana" w:hAnsi="Verdana"/>
          <w:b w:val="1"/>
          <w:bCs w:val="1"/>
          <w:color w:val="000000"/>
          <w:sz w:val="26"/>
          <w:szCs w:val="26"/>
          <w:rtl w:val="0"/>
        </w:rPr>
        <w:t xml:space="preserve">Team Briefing by Area</w:t>
      </w:r>
    </w:p>
    <w:tbl>
      <w:tblPr>
        <w:tblStyle w:val="Table2"/>
        <w:tblW w:w="10920.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80"/>
        <w:gridCol w:w="4380"/>
        <w:gridCol w:w="3660"/>
        <w:tblGridChange w:id="0">
          <w:tblGrid>
            <w:gridCol w:w="2880"/>
            <w:gridCol w:w="4380"/>
            <w:gridCol w:w="366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Say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Do</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Front of House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 are handling this professionally — guests come first, keep serving."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Switch to manual order pads immediately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Back of House / Kitchen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"Continue as normal — handwritten tickets are coming."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Acknowledge each ticket verbally</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Host Stand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"Seat guests normally, but let them know there may be a slight delay."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 not stop seating guests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"Continue making drinks — note all orders manually on your pad."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Start a manual drinks log by table number</w:t>
            </w:r>
          </w:p>
        </w:tc>
      </w:tr>
    </w:tbl>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rFonts w:ascii="Verdana" w:cs="Verdana" w:eastAsia="Verdana" w:hAnsi="Verdana"/>
          <w:b w:val="1"/>
          <w:bCs w:val="1"/>
          <w:sz w:val="34"/>
          <w:szCs w:val="34"/>
        </w:rPr>
      </w:pPr>
      <w:bookmarkStart w:colFirst="0" w:colLast="0" w:name="_heading=h.ksgzvuyjzgq4" w:id="5"/>
      <w:bookmarkEnd w:id="5"/>
      <w:r w:rsidDel="00000000" w:rsidR="00000000" w:rsidRPr="00000000">
        <w:rPr>
          <w:rFonts w:ascii="Verdana" w:cs="Verdana" w:eastAsia="Verdana" w:hAnsi="Verdana"/>
          <w:b w:val="1"/>
          <w:bCs w:val="1"/>
          <w:sz w:val="34"/>
          <w:szCs w:val="34"/>
          <w:rtl w:val="0"/>
        </w:rPr>
        <w:t xml:space="preserve">Section 2: Emergency Role Assignments</w:t>
      </w:r>
    </w:p>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Assign these roles within the first two minutes. In smaller teams, one person may cover more than one role.</w:t>
      </w:r>
    </w:p>
    <w:tbl>
      <w:tblPr>
        <w:tblStyle w:val="Table3"/>
        <w:tblW w:w="11010.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15"/>
        <w:gridCol w:w="2460"/>
        <w:gridCol w:w="5835"/>
        <w:tblGridChange w:id="0">
          <w:tblGrid>
            <w:gridCol w:w="2715"/>
            <w:gridCol w:w="2460"/>
            <w:gridCol w:w="58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Assigned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Responsibilities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Overall Coordinator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 Shift Leader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Coordinates all teams, handles escalated guest concerns, monitors cash security, and contacts POS support</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Coordinator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Senior FOH staff member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Collects all handwritten orders, assigns sequential order numbers, distributes to the kitchen, and maintains the master order log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Expediter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Head chef or senior cook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Confirms receipt of each ticket, ensures clarity with cooks, and communicates hold and completion times to FOH</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Payment Handler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Trusted senior staff member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Processes all cash and mobile payments, maintains the payment log, and secures card details if collected</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Relations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Floor manager or senior server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Proactively communicates with guests, manages expectations, and delivers complimentary offerings where appropriate.</w:t>
            </w:r>
          </w:p>
        </w:tc>
      </w:tr>
    </w:tbl>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rFonts w:ascii="Verdana" w:cs="Verdana" w:eastAsia="Verdana" w:hAnsi="Verdana"/>
          <w:b w:val="1"/>
          <w:bCs w:val="1"/>
          <w:sz w:val="34"/>
          <w:szCs w:val="34"/>
        </w:rPr>
      </w:pPr>
      <w:bookmarkStart w:colFirst="0" w:colLast="0" w:name="_heading=h.ocdkw3mmnimy" w:id="6"/>
      <w:bookmarkEnd w:id="6"/>
      <w:r w:rsidDel="00000000" w:rsidR="00000000" w:rsidRPr="00000000">
        <w:rPr>
          <w:rFonts w:ascii="Verdana" w:cs="Verdana" w:eastAsia="Verdana" w:hAnsi="Verdana"/>
          <w:b w:val="1"/>
          <w:bCs w:val="1"/>
          <w:sz w:val="34"/>
          <w:szCs w:val="34"/>
          <w:rtl w:val="0"/>
        </w:rPr>
        <w:t xml:space="preserve">Section 3: Manual Order Taking Procedures</w:t>
      </w:r>
    </w:p>
    <w:p w:rsidR="00000000" w:rsidDel="00000000" w:rsidP="00000000" w:rsidRDefault="00000000" w:rsidRPr="00000000" w14:paraId="0000004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21l03jfl7oh" w:id="7"/>
      <w:bookmarkEnd w:id="7"/>
      <w:r w:rsidDel="00000000" w:rsidR="00000000" w:rsidRPr="00000000">
        <w:rPr>
          <w:rFonts w:ascii="Verdana" w:cs="Verdana" w:eastAsia="Verdana" w:hAnsi="Verdana"/>
          <w:b w:val="1"/>
          <w:bCs w:val="1"/>
          <w:color w:val="000000"/>
          <w:sz w:val="26"/>
          <w:szCs w:val="26"/>
          <w:rtl w:val="0"/>
        </w:rPr>
        <w:t xml:space="preserve">Required Emergency Materials — Keep These Stocked at All Times</w:t>
      </w:r>
    </w:p>
    <w:tbl>
      <w:tblPr>
        <w:tblStyle w:val="Table4"/>
        <w:tblW w:w="1092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780"/>
        <w:gridCol w:w="2805"/>
        <w:gridCol w:w="4335"/>
        <w:tblGridChange w:id="0">
          <w:tblGrid>
            <w:gridCol w:w="3780"/>
            <w:gridCol w:w="2805"/>
            <w:gridCol w:w="43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Location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Quantity Recommended</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Pre-printed manual order pads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server station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Minimum 50 pads per station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Carbon copy / duplicate order books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Manager's office backup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 books per station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Calculators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Each station and 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 per station + 2 spares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station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Minimum 10 per station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check presenters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Server stations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 per table in the venue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Table number cards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Host stand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set always available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Stapler and spare staples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coordinator station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For attaching order copies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Printed menu with prices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station and 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Current version, updated for each service</w:t>
            </w:r>
          </w:p>
        </w:tc>
      </w:tr>
    </w:tbl>
    <w:p w:rsidR="00000000" w:rsidDel="00000000" w:rsidP="00000000" w:rsidRDefault="00000000" w:rsidRPr="00000000" w14:paraId="0000006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c1t3ge7h6h9" w:id="8"/>
      <w:bookmarkEnd w:id="8"/>
      <w:r w:rsidDel="00000000" w:rsidR="00000000" w:rsidRPr="00000000">
        <w:rPr>
          <w:rFonts w:ascii="Verdana" w:cs="Verdana" w:eastAsia="Verdana" w:hAnsi="Verdana"/>
          <w:b w:val="1"/>
          <w:bCs w:val="1"/>
          <w:color w:val="000000"/>
          <w:sz w:val="26"/>
          <w:szCs w:val="26"/>
          <w:rtl w:val="0"/>
        </w:rPr>
        <w:t xml:space="preserve">Manual Order Form — Required Information</w:t>
      </w:r>
    </w:p>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order taken during a POS outage must include all of the following:</w:t>
      </w:r>
    </w:p>
    <w:tbl>
      <w:tblPr>
        <w:tblStyle w:val="Table5"/>
        <w:tblW w:w="1093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50"/>
        <w:gridCol w:w="2850"/>
        <w:gridCol w:w="4635"/>
        <w:tblGridChange w:id="0">
          <w:tblGrid>
            <w:gridCol w:w="3450"/>
            <w:gridCol w:w="2850"/>
            <w:gridCol w:w="46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 Matters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Sequential order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#0047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Tracks all orders; prevents loss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Table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Table 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Links to payment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Server name or initials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JM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Accountability and tip tracking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Time order was taken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19:42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Supports reconciliation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count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Helps kitchen plan covers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Each item ordered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Grilled salmon, 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Accuracy for the kitchen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Modifications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 cream sauce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Allergy and preference management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Estimated bill total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±$85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Prepares guests for payment</w:t>
            </w:r>
          </w:p>
        </w:tc>
      </w:tr>
    </w:tbl>
    <w:p w:rsidR="00000000" w:rsidDel="00000000" w:rsidP="00000000" w:rsidRDefault="00000000" w:rsidRPr="00000000" w14:paraId="0000008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1r0kaw1xxytg" w:id="9"/>
      <w:bookmarkEnd w:id="9"/>
      <w:r w:rsidDel="00000000" w:rsidR="00000000" w:rsidRPr="00000000">
        <w:rPr>
          <w:rFonts w:ascii="Verdana" w:cs="Verdana" w:eastAsia="Verdana" w:hAnsi="Verdana"/>
          <w:b w:val="1"/>
          <w:bCs w:val="1"/>
          <w:color w:val="000000"/>
          <w:sz w:val="26"/>
          <w:szCs w:val="26"/>
          <w:rtl w:val="0"/>
        </w:rPr>
        <w:t xml:space="preserve">Order Copy Distribution</w:t>
      </w:r>
    </w:p>
    <w:tbl>
      <w:tblPr>
        <w:tblStyle w:val="Table6"/>
        <w:tblW w:w="10860.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05"/>
        <w:gridCol w:w="2925"/>
        <w:gridCol w:w="5130"/>
        <w:tblGridChange w:id="0">
          <w:tblGrid>
            <w:gridCol w:w="2805"/>
            <w:gridCol w:w="2925"/>
            <w:gridCol w:w="51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Goes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Purpose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Original (white)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Cooking instruction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Duplicate (yellow)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Personal tracking and billing reference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Triplicate (pink)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Coordinator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Master log and reconciliation</w:t>
            </w:r>
          </w:p>
        </w:tc>
      </w:tr>
    </w:tbl>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8E">
      <w:pPr>
        <w:pStyle w:val="Heading2"/>
        <w:keepNext w:val="0"/>
        <w:keepLines w:val="0"/>
        <w:spacing w:after="80" w:lineRule="auto"/>
        <w:rPr>
          <w:rFonts w:ascii="Verdana" w:cs="Verdana" w:eastAsia="Verdana" w:hAnsi="Verdana"/>
          <w:b w:val="1"/>
          <w:bCs w:val="1"/>
          <w:sz w:val="34"/>
          <w:szCs w:val="34"/>
        </w:rPr>
      </w:pPr>
      <w:bookmarkStart w:colFirst="0" w:colLast="0" w:name="_heading=h.68fzn93plb5j" w:id="10"/>
      <w:bookmarkEnd w:id="10"/>
      <w:r w:rsidDel="00000000" w:rsidR="00000000" w:rsidRPr="00000000">
        <w:rPr>
          <w:rFonts w:ascii="Verdana" w:cs="Verdana" w:eastAsia="Verdana" w:hAnsi="Verdana"/>
          <w:b w:val="1"/>
          <w:bCs w:val="1"/>
          <w:sz w:val="34"/>
          <w:szCs w:val="34"/>
          <w:rtl w:val="0"/>
        </w:rPr>
        <w:t xml:space="preserve">Section 4: Kitchen Communication During Outage</w:t>
      </w:r>
    </w:p>
    <w:p w:rsidR="00000000" w:rsidDel="00000000" w:rsidP="00000000" w:rsidRDefault="00000000" w:rsidRPr="00000000" w14:paraId="0000008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1bdt3mm22m9" w:id="11"/>
      <w:bookmarkEnd w:id="11"/>
      <w:r w:rsidDel="00000000" w:rsidR="00000000" w:rsidRPr="00000000">
        <w:rPr>
          <w:rFonts w:ascii="Verdana" w:cs="Verdana" w:eastAsia="Verdana" w:hAnsi="Verdana"/>
          <w:b w:val="1"/>
          <w:bCs w:val="1"/>
          <w:color w:val="000000"/>
          <w:sz w:val="26"/>
          <w:szCs w:val="26"/>
          <w:rtl w:val="0"/>
        </w:rPr>
        <w:t xml:space="preserve">Ticket Handoff Protocol</w:t>
      </w:r>
    </w:p>
    <w:tbl>
      <w:tblPr>
        <w:tblStyle w:val="Table7"/>
        <w:tblW w:w="10950.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90"/>
        <w:gridCol w:w="6525"/>
        <w:gridCol w:w="2835"/>
        <w:tblGridChange w:id="0">
          <w:tblGrid>
            <w:gridCol w:w="1590"/>
            <w:gridCol w:w="6525"/>
            <w:gridCol w:w="28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Server writes order clearly — print, do not use cursive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server calls out the order number verbally when handing it to the expo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Expo reads back the order to confirm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Expediter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Any unclear items are clarified immediately — never assumed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Expediter / Server</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Estimated cook times are communicated back to the server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Expediter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calls out when order is ready — use order number, not table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w:t>
            </w:r>
          </w:p>
        </w:tc>
      </w:tr>
    </w:tbl>
    <w:p w:rsidR="00000000" w:rsidDel="00000000" w:rsidP="00000000" w:rsidRDefault="00000000" w:rsidRPr="00000000" w14:paraId="000000A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7yelghyv52ad" w:id="12"/>
      <w:bookmarkEnd w:id="12"/>
      <w:r w:rsidDel="00000000" w:rsidR="00000000" w:rsidRPr="00000000">
        <w:rPr>
          <w:rFonts w:ascii="Verdana" w:cs="Verdana" w:eastAsia="Verdana" w:hAnsi="Verdana"/>
          <w:b w:val="1"/>
          <w:bCs w:val="1"/>
          <w:color w:val="000000"/>
          <w:sz w:val="26"/>
          <w:szCs w:val="26"/>
          <w:rtl w:val="0"/>
        </w:rPr>
        <w:t xml:space="preserve">Kitchen Workflow Adjustments</w:t>
      </w:r>
    </w:p>
    <w:tbl>
      <w:tblPr>
        <w:tblStyle w:val="Table8"/>
        <w:tblW w:w="109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20"/>
        <w:gridCol w:w="6600"/>
        <w:tblGridChange w:id="0">
          <w:tblGrid>
            <w:gridCol w:w="4320"/>
            <w:gridCol w:w="66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ticket is illegible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Return immediately to the server for rewrite — do not guess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Two orders arrive simultaneously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Process in sequential number order</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Hold is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Expediter communicates hold time to FOH within 2 minutes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error discovered after cooking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is notified immediately — do not serve the incorrect dish</w:t>
            </w:r>
          </w:p>
        </w:tc>
      </w:tr>
    </w:tbl>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1">
      <w:pPr>
        <w:pStyle w:val="Heading2"/>
        <w:keepNext w:val="0"/>
        <w:keepLines w:val="0"/>
        <w:spacing w:after="80" w:lineRule="auto"/>
        <w:rPr>
          <w:rFonts w:ascii="Verdana" w:cs="Verdana" w:eastAsia="Verdana" w:hAnsi="Verdana"/>
          <w:b w:val="1"/>
          <w:bCs w:val="1"/>
          <w:sz w:val="34"/>
          <w:szCs w:val="34"/>
        </w:rPr>
      </w:pPr>
      <w:bookmarkStart w:colFirst="0" w:colLast="0" w:name="_heading=h.iornv29e5h46" w:id="13"/>
      <w:bookmarkEnd w:id="13"/>
      <w:r w:rsidDel="00000000" w:rsidR="00000000" w:rsidRPr="00000000">
        <w:rPr>
          <w:rFonts w:ascii="Verdana" w:cs="Verdana" w:eastAsia="Verdana" w:hAnsi="Verdana"/>
          <w:b w:val="1"/>
          <w:bCs w:val="1"/>
          <w:sz w:val="34"/>
          <w:szCs w:val="34"/>
          <w:rtl w:val="0"/>
        </w:rPr>
        <w:t xml:space="preserve">Section 5: Payment Processing During Outage</w:t>
      </w:r>
    </w:p>
    <w:p w:rsidR="00000000" w:rsidDel="00000000" w:rsidP="00000000" w:rsidRDefault="00000000" w:rsidRPr="00000000" w14:paraId="000000B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4koxczlofksh" w:id="14"/>
      <w:bookmarkEnd w:id="14"/>
      <w:r w:rsidDel="00000000" w:rsidR="00000000" w:rsidRPr="00000000">
        <w:rPr>
          <w:rFonts w:ascii="Verdana" w:cs="Verdana" w:eastAsia="Verdana" w:hAnsi="Verdana"/>
          <w:b w:val="1"/>
          <w:bCs w:val="1"/>
          <w:color w:val="000000"/>
          <w:sz w:val="26"/>
          <w:szCs w:val="26"/>
          <w:rtl w:val="0"/>
        </w:rPr>
        <w:t xml:space="preserve">Payment Method Priority Order</w:t>
      </w:r>
    </w:p>
    <w:tbl>
      <w:tblPr>
        <w:tblStyle w:val="Table9"/>
        <w:tblW w:w="1077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50"/>
        <w:gridCol w:w="2550"/>
        <w:gridCol w:w="2385"/>
        <w:gridCol w:w="4185"/>
        <w:tblGridChange w:id="0">
          <w:tblGrid>
            <w:gridCol w:w="1650"/>
            <w:gridCol w:w="2550"/>
            <w:gridCol w:w="2385"/>
            <w:gridCol w:w="41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When to 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Mobile payment apps on cellular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try first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Square, iZettle, SumUp, Yoco, or equivalent in your market</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smartphones with payment apps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dedicated readers unavailable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staff devices are charged pre-service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Reliable fallback in all markets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adequate change in the cash drawer before every service</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Card detail collection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Last resort only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Only with secure storage, explicit guest consent, and immediate processing on recovery</w:t>
            </w:r>
          </w:p>
        </w:tc>
      </w:tr>
    </w:tbl>
    <w:p w:rsidR="00000000" w:rsidDel="00000000" w:rsidP="00000000" w:rsidRDefault="00000000" w:rsidRPr="00000000" w14:paraId="000000C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yyww6956alm" w:id="15"/>
      <w:bookmarkEnd w:id="15"/>
      <w:r w:rsidDel="00000000" w:rsidR="00000000" w:rsidRPr="00000000">
        <w:rPr>
          <w:rFonts w:ascii="Verdana" w:cs="Verdana" w:eastAsia="Verdana" w:hAnsi="Verdana"/>
          <w:b w:val="1"/>
          <w:bCs w:val="1"/>
          <w:color w:val="000000"/>
          <w:sz w:val="26"/>
          <w:szCs w:val="26"/>
          <w:rtl w:val="0"/>
        </w:rPr>
        <w:t xml:space="preserve">Payment Security Rules — Non-Negotiable</w:t>
      </w:r>
    </w:p>
    <w:tbl>
      <w:tblPr>
        <w:tblStyle w:val="Table10"/>
        <w:tblW w:w="1078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045"/>
        <w:gridCol w:w="4740"/>
        <w:tblGridChange w:id="0">
          <w:tblGrid>
            <w:gridCol w:w="6045"/>
            <w:gridCol w:w="47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large cash transactions require a witness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Minimum two staff members present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written receipt must be given for every transaction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Handwritten is acceptable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Card details must never be left unattended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Store in a sealed envelope in the safe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manager must approve any complimentary adjustments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 unauthorized comps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payment logs must match order logs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Cross-check before the end of service</w:t>
            </w:r>
          </w:p>
        </w:tc>
      </w:tr>
    </w:tbl>
    <w:p w:rsidR="00000000" w:rsidDel="00000000" w:rsidP="00000000" w:rsidRDefault="00000000" w:rsidRPr="00000000" w14:paraId="000000D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adx6tdozw91z" w:id="16"/>
      <w:bookmarkEnd w:id="16"/>
      <w:r w:rsidDel="00000000" w:rsidR="00000000" w:rsidRPr="00000000">
        <w:rPr>
          <w:rFonts w:ascii="Verdana" w:cs="Verdana" w:eastAsia="Verdana" w:hAnsi="Verdana"/>
          <w:b w:val="1"/>
          <w:bCs w:val="1"/>
          <w:color w:val="000000"/>
          <w:sz w:val="26"/>
          <w:szCs w:val="26"/>
          <w:rtl w:val="0"/>
        </w:rPr>
        <w:t xml:space="preserve">Payment Log — Required Fields</w:t>
      </w:r>
    </w:p>
    <w:tbl>
      <w:tblPr>
        <w:tblStyle w:val="Table11"/>
        <w:tblW w:w="8100.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95"/>
        <w:gridCol w:w="5805"/>
        <w:tblGridChange w:id="0">
          <w:tblGrid>
            <w:gridCol w:w="2295"/>
            <w:gridCol w:w="580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#0047</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Table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Table 12</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Bill total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$87.50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Payment method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Cash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Amount received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$100.00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Change given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$12.50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Server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J. Mokoena</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Time processed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20:15</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initials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RM</w:t>
            </w:r>
          </w:p>
        </w:tc>
      </w:tr>
    </w:tbl>
    <w:p w:rsidR="00000000" w:rsidDel="00000000" w:rsidP="00000000" w:rsidRDefault="00000000" w:rsidRPr="00000000" w14:paraId="000000E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A">
      <w:pPr>
        <w:pStyle w:val="Heading2"/>
        <w:keepNext w:val="0"/>
        <w:keepLines w:val="0"/>
        <w:spacing w:after="80" w:lineRule="auto"/>
        <w:rPr>
          <w:rFonts w:ascii="Verdana" w:cs="Verdana" w:eastAsia="Verdana" w:hAnsi="Verdana"/>
          <w:b w:val="1"/>
          <w:bCs w:val="1"/>
          <w:sz w:val="34"/>
          <w:szCs w:val="34"/>
        </w:rPr>
      </w:pPr>
      <w:bookmarkStart w:colFirst="0" w:colLast="0" w:name="_heading=h.c9ae25tvf1wr" w:id="17"/>
      <w:bookmarkEnd w:id="17"/>
      <w:r w:rsidDel="00000000" w:rsidR="00000000" w:rsidRPr="00000000">
        <w:rPr>
          <w:rFonts w:ascii="Verdana" w:cs="Verdana" w:eastAsia="Verdana" w:hAnsi="Verdana"/>
          <w:b w:val="1"/>
          <w:bCs w:val="1"/>
          <w:sz w:val="34"/>
          <w:szCs w:val="34"/>
          <w:rtl w:val="0"/>
        </w:rPr>
        <w:t xml:space="preserve">Section 6: Guest Communication Scripts</w:t>
      </w:r>
    </w:p>
    <w:p w:rsidR="00000000" w:rsidDel="00000000" w:rsidP="00000000" w:rsidRDefault="00000000" w:rsidRPr="00000000" w14:paraId="000000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Adapt the language below to suit your restaurant's tone and the local culture of your market. The goal is to be warm, transparent, and reassuring — never defensive or dismissive.</w:t>
      </w:r>
    </w:p>
    <w:tbl>
      <w:tblPr>
        <w:tblStyle w:val="Table12"/>
        <w:tblW w:w="1108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35"/>
        <w:gridCol w:w="8250"/>
        <w:tblGridChange w:id="0">
          <w:tblGrid>
            <w:gridCol w:w="2835"/>
            <w:gridCol w:w="82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Suggested Script</w:t>
            </w:r>
            <w:r w:rsidDel="00000000" w:rsidR="00000000" w:rsidRPr="00000000">
              <w:rPr>
                <w:rtl w:val="0"/>
              </w:rPr>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Initial announcement at the 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"Good evening. I wanted to let you know that we're experiencing a brief technical issue with our ordering system. We're handling everything manually tonight, which may add a few minutes to your experience, but our kitchen is fully operational, and we're committed to taking great care of you. Thank you for your patience."</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guest asks how long it will take.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"We're working to resolve it as quickly as possible. In the meantime, your meal is being prepared exactly as normal, and we will have your bill ready when you're finished."</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guest is frustrated about the wait.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 completely understand, and I apologize for the inconvenience. We'd like to offer you [a complimentary drink / a discount on your bill tonight] as a thank-you for your patience."</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 the bill presentation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"For payment this evening, we can accept cash or process your card through our mobile system. As a thank-you for bearing with us, we'd like to offer you [specific comp]."</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guest asks if their order is correct.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"Absolutely — let me read back your order to you to confirm everything is right before I send it to the kitchen."</w:t>
            </w:r>
          </w:p>
        </w:tc>
      </w:tr>
    </w:tbl>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F9">
      <w:pPr>
        <w:pStyle w:val="Heading2"/>
        <w:keepNext w:val="0"/>
        <w:keepLines w:val="0"/>
        <w:spacing w:after="80" w:lineRule="auto"/>
        <w:rPr>
          <w:rFonts w:ascii="Verdana" w:cs="Verdana" w:eastAsia="Verdana" w:hAnsi="Verdana"/>
          <w:b w:val="1"/>
          <w:bCs w:val="1"/>
          <w:sz w:val="34"/>
          <w:szCs w:val="34"/>
        </w:rPr>
      </w:pPr>
      <w:bookmarkStart w:colFirst="0" w:colLast="0" w:name="_heading=h.449p0fitk6vz" w:id="18"/>
      <w:bookmarkEnd w:id="18"/>
      <w:r w:rsidDel="00000000" w:rsidR="00000000" w:rsidRPr="00000000">
        <w:rPr>
          <w:rFonts w:ascii="Verdana" w:cs="Verdana" w:eastAsia="Verdana" w:hAnsi="Verdana"/>
          <w:b w:val="1"/>
          <w:bCs w:val="1"/>
          <w:sz w:val="34"/>
          <w:szCs w:val="34"/>
          <w:rtl w:val="0"/>
        </w:rPr>
        <w:t xml:space="preserve">Section 7: Technical Recovery Steps</w:t>
      </w:r>
    </w:p>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Run these steps in parallel with manual service — do not halt the dining room to troubleshoot.</w:t>
      </w:r>
    </w:p>
    <w:p w:rsidR="00000000" w:rsidDel="00000000" w:rsidP="00000000" w:rsidRDefault="00000000" w:rsidRPr="00000000" w14:paraId="000000F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yy8wpd3ysjau" w:id="19"/>
      <w:bookmarkEnd w:id="19"/>
      <w:r w:rsidDel="00000000" w:rsidR="00000000" w:rsidRPr="00000000">
        <w:rPr>
          <w:rFonts w:ascii="Verdana" w:cs="Verdana" w:eastAsia="Verdana" w:hAnsi="Verdana"/>
          <w:b w:val="1"/>
          <w:bCs w:val="1"/>
          <w:color w:val="000000"/>
          <w:sz w:val="26"/>
          <w:szCs w:val="26"/>
          <w:rtl w:val="0"/>
        </w:rPr>
        <w:t xml:space="preserve">Step-by-Step Restart Sequence</w:t>
      </w:r>
    </w:p>
    <w:tbl>
      <w:tblPr>
        <w:tblStyle w:val="Table13"/>
        <w:tblW w:w="10920.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90"/>
        <w:gridCol w:w="5820"/>
        <w:gridCol w:w="3510"/>
        <w:tblGridChange w:id="0">
          <w:tblGrid>
            <w:gridCol w:w="1590"/>
            <w:gridCol w:w="5820"/>
            <w:gridCol w:w="351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 Target</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all physical cable connections to the POS terminals and the router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 minute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Power cycle the POS terminals — switch off, wait 30 seconds, restart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 minutes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Restart the network router and modem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 minutes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internet connectivity on a mobile device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 minute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one POS terminal before declaring recovery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 minutes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no recovery, call the POS provider's emergency support 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10 minutes of failure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all error codes and messages shown on screen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Ongoing</w:t>
            </w:r>
          </w:p>
        </w:tc>
      </w:tr>
    </w:tbl>
    <w:p w:rsidR="00000000" w:rsidDel="00000000" w:rsidP="00000000" w:rsidRDefault="00000000" w:rsidRPr="00000000" w14:paraId="0000011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7d6koghmaoql" w:id="20"/>
      <w:bookmarkEnd w:id="20"/>
      <w:r w:rsidDel="00000000" w:rsidR="00000000" w:rsidRPr="00000000">
        <w:rPr>
          <w:rFonts w:ascii="Verdana" w:cs="Verdana" w:eastAsia="Verdana" w:hAnsi="Verdana"/>
          <w:b w:val="1"/>
          <w:bCs w:val="1"/>
          <w:color w:val="000000"/>
          <w:sz w:val="26"/>
          <w:szCs w:val="26"/>
          <w:rtl w:val="0"/>
        </w:rPr>
        <w:t xml:space="preserve">Support Contact Protocol</w:t>
      </w:r>
    </w:p>
    <w:tbl>
      <w:tblPr>
        <w:tblStyle w:val="Table14"/>
        <w:tblW w:w="1099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25"/>
        <w:gridCol w:w="3870"/>
        <w:gridCol w:w="3600"/>
        <w:tblGridChange w:id="0">
          <w:tblGrid>
            <w:gridCol w:w="3525"/>
            <w:gridCol w:w="3870"/>
            <w:gridCol w:w="36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Information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When to Call</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provider emergency 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Account number, site ID, error codes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10 minutes of failure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IT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Network details, error messages, router model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the network is the cause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Internet/network provider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Account number, location details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the internet outage is confirmed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General Manager / 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update on the situation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the outage exceeds 20 minutes</w:t>
            </w:r>
          </w:p>
        </w:tc>
      </w:tr>
    </w:tbl>
    <w:p w:rsidR="00000000" w:rsidDel="00000000" w:rsidP="00000000" w:rsidRDefault="00000000" w:rsidRPr="00000000" w14:paraId="0000012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wc3bhbvawq0u" w:id="21"/>
      <w:bookmarkEnd w:id="21"/>
      <w:r w:rsidDel="00000000" w:rsidR="00000000" w:rsidRPr="00000000">
        <w:rPr>
          <w:rFonts w:ascii="Verdana" w:cs="Verdana" w:eastAsia="Verdana" w:hAnsi="Verdana"/>
          <w:b w:val="1"/>
          <w:bCs w:val="1"/>
          <w:color w:val="000000"/>
          <w:sz w:val="26"/>
          <w:szCs w:val="26"/>
          <w:rtl w:val="0"/>
        </w:rPr>
        <w:t xml:space="preserve">Emergency Contacts — Complete Before Posting This SOP</w:t>
      </w:r>
    </w:p>
    <w:tbl>
      <w:tblPr>
        <w:tblStyle w:val="Table15"/>
        <w:tblW w:w="108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25"/>
        <w:gridCol w:w="2145"/>
        <w:gridCol w:w="4560"/>
        <w:tblGridChange w:id="0">
          <w:tblGrid>
            <w:gridCol w:w="4125"/>
            <w:gridCol w:w="2145"/>
            <w:gridCol w:w="456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Phone Number</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System Emergency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IT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Network / Internet Provider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General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Owner / Director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Nearest equipment supplier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3B">
      <w:pPr>
        <w:pStyle w:val="Heading2"/>
        <w:keepNext w:val="0"/>
        <w:keepLines w:val="0"/>
        <w:spacing w:after="80" w:lineRule="auto"/>
        <w:rPr>
          <w:rFonts w:ascii="Verdana" w:cs="Verdana" w:eastAsia="Verdana" w:hAnsi="Verdana"/>
          <w:b w:val="1"/>
          <w:bCs w:val="1"/>
          <w:sz w:val="34"/>
          <w:szCs w:val="34"/>
        </w:rPr>
      </w:pPr>
      <w:bookmarkStart w:colFirst="0" w:colLast="0" w:name="_heading=h.jrdsivfn3ikn" w:id="22"/>
      <w:bookmarkEnd w:id="22"/>
      <w:r w:rsidDel="00000000" w:rsidR="00000000" w:rsidRPr="00000000">
        <w:rPr>
          <w:rFonts w:ascii="Verdana" w:cs="Verdana" w:eastAsia="Verdana" w:hAnsi="Verdana"/>
          <w:b w:val="1"/>
          <w:bCs w:val="1"/>
          <w:sz w:val="34"/>
          <w:szCs w:val="34"/>
          <w:rtl w:val="0"/>
        </w:rPr>
        <w:t xml:space="preserve">Section 8: System Recovery Procedure</w:t>
      </w:r>
    </w:p>
    <w:p w:rsidR="00000000" w:rsidDel="00000000" w:rsidP="00000000" w:rsidRDefault="00000000" w:rsidRPr="00000000" w14:paraId="000001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the system comes back online, do not rush. A disorganized recovery creates more errors than the outage itself.</w:t>
      </w:r>
    </w:p>
    <w:p w:rsidR="00000000" w:rsidDel="00000000" w:rsidP="00000000" w:rsidRDefault="00000000" w:rsidRPr="00000000" w14:paraId="0000013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8r5sm4z3ynqr" w:id="23"/>
      <w:bookmarkEnd w:id="23"/>
      <w:r w:rsidDel="00000000" w:rsidR="00000000" w:rsidRPr="00000000">
        <w:rPr>
          <w:rFonts w:ascii="Verdana" w:cs="Verdana" w:eastAsia="Verdana" w:hAnsi="Verdana"/>
          <w:b w:val="1"/>
          <w:bCs w:val="1"/>
          <w:color w:val="000000"/>
          <w:sz w:val="26"/>
          <w:szCs w:val="26"/>
          <w:rtl w:val="0"/>
        </w:rPr>
        <w:t xml:space="preserve">Recovery Checklist</w:t>
      </w:r>
    </w:p>
    <w:tbl>
      <w:tblPr>
        <w:tblStyle w:val="Table16"/>
        <w:tblW w:w="1087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05"/>
        <w:gridCol w:w="6585"/>
        <w:gridCol w:w="2685"/>
        <w:tblGridChange w:id="0">
          <w:tblGrid>
            <w:gridCol w:w="1605"/>
            <w:gridCol w:w="6585"/>
            <w:gridCol w:w="268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all functions on a single terminal before announcing recovery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rFonts w:ascii="Verdana" w:cs="Verdana" w:eastAsia="Verdana" w:hAnsi="Verdana"/>
              </w:rPr>
            </w:pPr>
            <w:sdt>
              <w:sdtPr>
                <w:id w:val="571864369"/>
                <w:tag w:val="goog_rdk_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Process a test transaction to verify payment connectivity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Verdana" w:cs="Verdana" w:eastAsia="Verdana" w:hAnsi="Verdana"/>
              </w:rPr>
            </w:pPr>
            <w:sdt>
              <w:sdtPr>
                <w:id w:val="-987487257"/>
                <w:tag w:val="goog_rdk_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the kitchen printer is connected and printing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rFonts w:ascii="Verdana" w:cs="Verdana" w:eastAsia="Verdana" w:hAnsi="Verdana"/>
              </w:rPr>
            </w:pPr>
            <w:sdt>
              <w:sdtPr>
                <w:id w:val="1623568711"/>
                <w:tag w:val="goog_rdk_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all stations are synchronized and showing correct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rFonts w:ascii="Verdana" w:cs="Verdana" w:eastAsia="Verdana" w:hAnsi="Verdana"/>
              </w:rPr>
            </w:pPr>
            <w:sdt>
              <w:sdtPr>
                <w:id w:val="1476069390"/>
                <w:tag w:val="goog_rdk_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Announce system recovery clearly to all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rFonts w:ascii="Verdana" w:cs="Verdana" w:eastAsia="Verdana" w:hAnsi="Verdana"/>
              </w:rPr>
            </w:pPr>
            <w:sdt>
              <w:sdtPr>
                <w:id w:val="-208003038"/>
                <w:tag w:val="goog_rdk_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Enter all manual orders into the POS immediately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rFonts w:ascii="Verdana" w:cs="Verdana" w:eastAsia="Verdana" w:hAnsi="Verdana"/>
              </w:rPr>
            </w:pPr>
            <w:sdt>
              <w:sdtPr>
                <w:id w:val="583492731"/>
                <w:tag w:val="goog_rdk_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Process any deferred card payments with guest permission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rFonts w:ascii="Verdana" w:cs="Verdana" w:eastAsia="Verdana" w:hAnsi="Verdana"/>
              </w:rPr>
            </w:pPr>
            <w:sdt>
              <w:sdtPr>
                <w:id w:val="251588785"/>
                <w:tag w:val="goog_rdk_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Cross-reference the manual payment log against POS totals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rPr>
                <w:rFonts w:ascii="Verdana" w:cs="Verdana" w:eastAsia="Verdana" w:hAnsi="Verdana"/>
              </w:rPr>
            </w:pPr>
            <w:sdt>
              <w:sdtPr>
                <w:id w:val="-870660351"/>
                <w:tag w:val="goog_rdk_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Identify and resolve any discrepancies before the end of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rFonts w:ascii="Verdana" w:cs="Verdana" w:eastAsia="Verdana" w:hAnsi="Verdana"/>
              </w:rPr>
            </w:pPr>
            <w:sdt>
              <w:sdtPr>
                <w:id w:val="1312941121"/>
                <w:tag w:val="goog_rdk_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Update the daily sales report to reflect the outage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Verdana" w:cs="Verdana" w:eastAsia="Verdana" w:hAnsi="Verdana"/>
              </w:rPr>
            </w:pPr>
            <w:sdt>
              <w:sdtPr>
                <w:id w:val="-1656023858"/>
                <w:tag w:val="goog_rdk_9"/>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15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60">
      <w:pPr>
        <w:pStyle w:val="Heading2"/>
        <w:keepNext w:val="0"/>
        <w:keepLines w:val="0"/>
        <w:spacing w:after="80" w:lineRule="auto"/>
        <w:rPr>
          <w:rFonts w:ascii="Verdana" w:cs="Verdana" w:eastAsia="Verdana" w:hAnsi="Verdana"/>
          <w:b w:val="1"/>
          <w:bCs w:val="1"/>
          <w:sz w:val="34"/>
          <w:szCs w:val="34"/>
        </w:rPr>
      </w:pPr>
      <w:bookmarkStart w:colFirst="0" w:colLast="0" w:name="_heading=h.qp1hhg6qn9lt" w:id="24"/>
      <w:bookmarkEnd w:id="24"/>
      <w:r w:rsidDel="00000000" w:rsidR="00000000" w:rsidRPr="00000000">
        <w:rPr>
          <w:rFonts w:ascii="Verdana" w:cs="Verdana" w:eastAsia="Verdana" w:hAnsi="Verdana"/>
          <w:b w:val="1"/>
          <w:bCs w:val="1"/>
          <w:sz w:val="34"/>
          <w:szCs w:val="34"/>
          <w:rtl w:val="0"/>
        </w:rPr>
        <w:t xml:space="preserve">Section 9: Documentation And Logging</w:t>
      </w:r>
    </w:p>
    <w:p w:rsidR="00000000" w:rsidDel="00000000" w:rsidP="00000000" w:rsidRDefault="00000000" w:rsidRPr="00000000" w14:paraId="0000016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tzuectcm90l" w:id="25"/>
      <w:bookmarkEnd w:id="25"/>
      <w:r w:rsidDel="00000000" w:rsidR="00000000" w:rsidRPr="00000000">
        <w:rPr>
          <w:rFonts w:ascii="Verdana" w:cs="Verdana" w:eastAsia="Verdana" w:hAnsi="Verdana"/>
          <w:b w:val="1"/>
          <w:bCs w:val="1"/>
          <w:color w:val="000000"/>
          <w:sz w:val="26"/>
          <w:szCs w:val="26"/>
          <w:rtl w:val="0"/>
        </w:rPr>
        <w:t xml:space="preserve">Outage Master Log — Complete in Real Time</w:t>
      </w:r>
    </w:p>
    <w:tbl>
      <w:tblPr>
        <w:tblStyle w:val="Table17"/>
        <w:tblW w:w="907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70"/>
        <w:gridCol w:w="4905"/>
        <w:tblGridChange w:id="0">
          <w:tblGrid>
            <w:gridCol w:w="4170"/>
            <w:gridCol w:w="490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Record</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Outage start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Outage end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duration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Number of tables affected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manual orders taken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revenue processed manually.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Payment methods used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Comps offered and value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complaints received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on duty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on duty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7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ge2o6aj2iky" w:id="26"/>
      <w:bookmarkEnd w:id="26"/>
      <w:r w:rsidDel="00000000" w:rsidR="00000000" w:rsidRPr="00000000">
        <w:rPr>
          <w:rFonts w:ascii="Verdana" w:cs="Verdana" w:eastAsia="Verdana" w:hAnsi="Verdana"/>
          <w:b w:val="1"/>
          <w:bCs w:val="1"/>
          <w:color w:val="000000"/>
          <w:sz w:val="26"/>
          <w:szCs w:val="26"/>
          <w:rtl w:val="0"/>
        </w:rPr>
        <w:t xml:space="preserve">Post-Incident Report — Complete Within 24 Hours</w:t>
      </w:r>
    </w:p>
    <w:tbl>
      <w:tblPr>
        <w:tblStyle w:val="Table18"/>
        <w:tblW w:w="10650.0" w:type="dxa"/>
        <w:jc w:val="left"/>
        <w:tblInd w:w="-6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780"/>
        <w:gridCol w:w="6870"/>
        <w:tblGridChange w:id="0">
          <w:tblGrid>
            <w:gridCol w:w="3780"/>
            <w:gridCol w:w="687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 to Include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Timeline of events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Exact times from failure to full recovery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Root cause (if known)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Technical fault, network outage, hardware failure, etc.</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Actions taken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worked, what did not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impact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Complaints, comps, lost covers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Revenue impact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Estimated loss or delay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Who performed well, who needs additional training</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Preventative recommendation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should change to avoid recurrence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Follow-up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Outstanding tasks, equipment replacements, and retraining</w:t>
            </w:r>
          </w:p>
        </w:tc>
      </w:tr>
    </w:tbl>
    <w:p w:rsidR="00000000" w:rsidDel="00000000" w:rsidP="00000000" w:rsidRDefault="00000000" w:rsidRPr="00000000" w14:paraId="0000018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8E">
      <w:pPr>
        <w:pStyle w:val="Heading2"/>
        <w:keepNext w:val="0"/>
        <w:keepLines w:val="0"/>
        <w:spacing w:after="80" w:lineRule="auto"/>
        <w:rPr>
          <w:rFonts w:ascii="Verdana" w:cs="Verdana" w:eastAsia="Verdana" w:hAnsi="Verdana"/>
          <w:b w:val="1"/>
          <w:bCs w:val="1"/>
          <w:sz w:val="34"/>
          <w:szCs w:val="34"/>
        </w:rPr>
      </w:pPr>
      <w:bookmarkStart w:colFirst="0" w:colLast="0" w:name="_heading=h.udnmzurlweus" w:id="27"/>
      <w:bookmarkEnd w:id="27"/>
      <w:r w:rsidDel="00000000" w:rsidR="00000000" w:rsidRPr="00000000">
        <w:rPr>
          <w:rFonts w:ascii="Verdana" w:cs="Verdana" w:eastAsia="Verdana" w:hAnsi="Verdana"/>
          <w:b w:val="1"/>
          <w:bCs w:val="1"/>
          <w:sz w:val="34"/>
          <w:szCs w:val="34"/>
          <w:rtl w:val="0"/>
        </w:rPr>
        <w:t xml:space="preserve">Section 10: Prevention And Preparedness</w:t>
      </w:r>
    </w:p>
    <w:p w:rsidR="00000000" w:rsidDel="00000000" w:rsidP="00000000" w:rsidRDefault="00000000" w:rsidRPr="00000000" w14:paraId="0000018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3qvevj1v7juw" w:id="28"/>
      <w:bookmarkEnd w:id="28"/>
      <w:r w:rsidDel="00000000" w:rsidR="00000000" w:rsidRPr="00000000">
        <w:rPr>
          <w:rFonts w:ascii="Verdana" w:cs="Verdana" w:eastAsia="Verdana" w:hAnsi="Verdana"/>
          <w:b w:val="1"/>
          <w:bCs w:val="1"/>
          <w:color w:val="000000"/>
          <w:sz w:val="26"/>
          <w:szCs w:val="26"/>
          <w:rtl w:val="0"/>
        </w:rPr>
        <w:t xml:space="preserve">Daily Pre-Service Checklist</w:t>
      </w:r>
    </w:p>
    <w:tbl>
      <w:tblPr>
        <w:tblStyle w:val="Table19"/>
        <w:tblW w:w="10755.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805"/>
        <w:gridCol w:w="1905"/>
        <w:gridCol w:w="3045"/>
        <w:tblGridChange w:id="0">
          <w:tblGrid>
            <w:gridCol w:w="5805"/>
            <w:gridCol w:w="1905"/>
            <w:gridCol w:w="30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Manual order pads are stocked at all stations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Rule="auto"/>
              <w:rPr>
                <w:rFonts w:ascii="Verdana" w:cs="Verdana" w:eastAsia="Verdana" w:hAnsi="Verdana"/>
              </w:rPr>
            </w:pPr>
            <w:sdt>
              <w:sdtPr>
                <w:id w:val="-508862873"/>
                <w:tag w:val="goog_rdk_1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Calculators are present, and batteries are working.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rFonts w:ascii="Verdana" w:cs="Verdana" w:eastAsia="Verdana" w:hAnsi="Verdana"/>
              </w:rPr>
            </w:pPr>
            <w:sdt>
              <w:sdtPr>
                <w:id w:val="-1113125218"/>
                <w:tag w:val="goog_rdk_1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Minimum 10 pens per station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Verdana" w:cs="Verdana" w:eastAsia="Verdana" w:hAnsi="Verdana"/>
              </w:rPr>
            </w:pPr>
            <w:sdt>
              <w:sdtPr>
                <w:id w:val="1036866234"/>
                <w:tag w:val="goog_rdk_1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Mobile payment devices are fully charged.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Verdana" w:cs="Verdana" w:eastAsia="Verdana" w:hAnsi="Verdana"/>
              </w:rPr>
            </w:pPr>
            <w:sdt>
              <w:sdtPr>
                <w:id w:val="-458882734"/>
                <w:tag w:val="goog_rdk_1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Cash drawer stocked with adequate change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rPr>
                <w:rFonts w:ascii="Verdana" w:cs="Verdana" w:eastAsia="Verdana" w:hAnsi="Verdana"/>
              </w:rPr>
            </w:pPr>
            <w:sdt>
              <w:sdtPr>
                <w:id w:val="2137535866"/>
                <w:tag w:val="goog_rdk_1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Emergency contact list posted at the manager's station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rFonts w:ascii="Verdana" w:cs="Verdana" w:eastAsia="Verdana" w:hAnsi="Verdana"/>
              </w:rPr>
            </w:pPr>
            <w:sdt>
              <w:sdtPr>
                <w:id w:val="-776675182"/>
                <w:tag w:val="goog_rdk_1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Printed menus with current prices available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rFonts w:ascii="Verdana" w:cs="Verdana" w:eastAsia="Verdana" w:hAnsi="Verdana"/>
              </w:rPr>
            </w:pPr>
            <w:sdt>
              <w:sdtPr>
                <w:id w:val="-1692675074"/>
                <w:tag w:val="goog_rdk_1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POS system is functioning and synchronized.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rFonts w:ascii="Verdana" w:cs="Verdana" w:eastAsia="Verdana" w:hAnsi="Verdana"/>
              </w:rPr>
            </w:pPr>
            <w:sdt>
              <w:sdtPr>
                <w:id w:val="-1448914185"/>
                <w:tag w:val="goog_rdk_1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A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stqgvlj9v4z" w:id="29"/>
      <w:bookmarkEnd w:id="29"/>
      <w:r w:rsidDel="00000000" w:rsidR="00000000" w:rsidRPr="00000000">
        <w:rPr>
          <w:rFonts w:ascii="Verdana" w:cs="Verdana" w:eastAsia="Verdana" w:hAnsi="Verdana"/>
          <w:b w:val="1"/>
          <w:bCs w:val="1"/>
          <w:color w:val="000000"/>
          <w:sz w:val="26"/>
          <w:szCs w:val="26"/>
          <w:rtl w:val="0"/>
        </w:rPr>
        <w:t xml:space="preserve">Weekly Maintenance Checklist</w:t>
      </w:r>
    </w:p>
    <w:tbl>
      <w:tblPr>
        <w:tblStyle w:val="Table20"/>
        <w:tblW w:w="10635.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420"/>
        <w:gridCol w:w="2010"/>
        <w:gridCol w:w="2205"/>
        <w:tblGridChange w:id="0">
          <w:tblGrid>
            <w:gridCol w:w="6420"/>
            <w:gridCol w:w="2010"/>
            <w:gridCol w:w="220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Test all backup payment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rPr>
                <w:rFonts w:ascii="Verdana" w:cs="Verdana" w:eastAsia="Verdana" w:hAnsi="Verdana"/>
              </w:rPr>
            </w:pPr>
            <w:sdt>
              <w:sdtPr>
                <w:id w:val="320091091"/>
                <w:tag w:val="goog_rdk_1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emergency procedures at the team briefing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rPr>
                <w:rFonts w:ascii="Verdana" w:cs="Verdana" w:eastAsia="Verdana" w:hAnsi="Verdana"/>
              </w:rPr>
            </w:pPr>
            <w:sdt>
              <w:sdtPr>
                <w:id w:val="-120098590"/>
                <w:tag w:val="goog_rdk_1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that mobile payment app accounts are active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spacing w:after="240" w:before="240" w:lineRule="auto"/>
              <w:rPr>
                <w:rFonts w:ascii="Verdana" w:cs="Verdana" w:eastAsia="Verdana" w:hAnsi="Verdana"/>
              </w:rPr>
            </w:pPr>
            <w:sdt>
              <w:sdtPr>
                <w:id w:val="-1656691868"/>
                <w:tag w:val="goog_rdk_2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Update the emergency contact list if any changes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rPr>
                <w:rFonts w:ascii="Verdana" w:cs="Verdana" w:eastAsia="Verdana" w:hAnsi="Verdana"/>
              </w:rPr>
            </w:pPr>
            <w:sdt>
              <w:sdtPr>
                <w:id w:val="513228134"/>
                <w:tag w:val="goog_rdk_2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Verify the network backup or mobile data solution is working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IT /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Rule="auto"/>
              <w:rPr>
                <w:rFonts w:ascii="Verdana" w:cs="Verdana" w:eastAsia="Verdana" w:hAnsi="Verdana"/>
              </w:rPr>
            </w:pPr>
            <w:sdt>
              <w:sdtPr>
                <w:id w:val="-727229745"/>
                <w:tag w:val="goog_rdk_22"/>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1B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a2omsgkquj7g" w:id="30"/>
      <w:bookmarkEnd w:id="30"/>
      <w:r w:rsidDel="00000000" w:rsidR="00000000" w:rsidRPr="00000000">
        <w:rPr>
          <w:rFonts w:ascii="Verdana" w:cs="Verdana" w:eastAsia="Verdana" w:hAnsi="Verdana"/>
          <w:b w:val="1"/>
          <w:bCs w:val="1"/>
          <w:color w:val="000000"/>
          <w:sz w:val="26"/>
          <w:szCs w:val="26"/>
          <w:rtl w:val="0"/>
        </w:rPr>
        <w:t xml:space="preserve">Monthly Review Checklist</w:t>
      </w:r>
    </w:p>
    <w:tbl>
      <w:tblPr>
        <w:tblStyle w:val="Table21"/>
        <w:tblW w:w="10665.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465"/>
        <w:gridCol w:w="1965"/>
        <w:gridCol w:w="2235"/>
        <w:tblGridChange w:id="0">
          <w:tblGrid>
            <w:gridCol w:w="6465"/>
            <w:gridCol w:w="1965"/>
            <w:gridCol w:w="22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review of this SOP — update if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General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after="240" w:before="240" w:lineRule="auto"/>
              <w:rPr>
                <w:rFonts w:ascii="Verdana" w:cs="Verdana" w:eastAsia="Verdana" w:hAnsi="Verdana"/>
              </w:rPr>
            </w:pPr>
            <w:sdt>
              <w:sdtPr>
                <w:id w:val="757275110"/>
                <w:tag w:val="goog_rdk_2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roles are reviewed and reassigned if the team has changed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after="240" w:before="240" w:lineRule="auto"/>
              <w:rPr>
                <w:rFonts w:ascii="Verdana" w:cs="Verdana" w:eastAsia="Verdana" w:hAnsi="Verdana"/>
              </w:rPr>
            </w:pPr>
            <w:sdt>
              <w:sdtPr>
                <w:id w:val="-1773710053"/>
                <w:tag w:val="goog_rdk_2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backup equipment tested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after="240" w:before="240" w:lineRule="auto"/>
              <w:rPr>
                <w:rFonts w:ascii="Verdana" w:cs="Verdana" w:eastAsia="Verdana" w:hAnsi="Verdana"/>
              </w:rPr>
            </w:pPr>
            <w:sdt>
              <w:sdtPr>
                <w:id w:val="877443806"/>
                <w:tag w:val="goog_rdk_2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Previous incidents reviewed for lessons learned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General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after="240" w:before="240" w:lineRule="auto"/>
              <w:rPr>
                <w:rFonts w:ascii="Verdana" w:cs="Verdana" w:eastAsia="Verdana" w:hAnsi="Verdana"/>
              </w:rPr>
            </w:pPr>
            <w:sdt>
              <w:sdtPr>
                <w:id w:val="1196217"/>
                <w:tag w:val="goog_rdk_2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Training materials updated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rPr>
                <w:rFonts w:ascii="Verdana" w:cs="Verdana" w:eastAsia="Verdana" w:hAnsi="Verdana"/>
              </w:rPr>
            </w:pPr>
            <w:sdt>
              <w:sdtPr>
                <w:id w:val="-1662361509"/>
                <w:tag w:val="goog_rdk_27"/>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1D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D2">
      <w:pPr>
        <w:pStyle w:val="Heading2"/>
        <w:keepNext w:val="0"/>
        <w:keepLines w:val="0"/>
        <w:spacing w:after="80" w:lineRule="auto"/>
        <w:rPr>
          <w:rFonts w:ascii="Verdana" w:cs="Verdana" w:eastAsia="Verdana" w:hAnsi="Verdana"/>
          <w:b w:val="1"/>
          <w:bCs w:val="1"/>
          <w:sz w:val="34"/>
          <w:szCs w:val="34"/>
        </w:rPr>
      </w:pPr>
      <w:bookmarkStart w:colFirst="0" w:colLast="0" w:name="_heading=h.4oduqe80c4lb" w:id="31"/>
      <w:bookmarkEnd w:id="31"/>
      <w:r w:rsidDel="00000000" w:rsidR="00000000" w:rsidRPr="00000000">
        <w:rPr>
          <w:rFonts w:ascii="Verdana" w:cs="Verdana" w:eastAsia="Verdana" w:hAnsi="Verdana"/>
          <w:b w:val="1"/>
          <w:bCs w:val="1"/>
          <w:sz w:val="34"/>
          <w:szCs w:val="34"/>
          <w:rtl w:val="0"/>
        </w:rPr>
        <w:t xml:space="preserve">Section 11: Staff Training Requirements</w:t>
      </w:r>
    </w:p>
    <w:p w:rsidR="00000000" w:rsidDel="00000000" w:rsidP="00000000" w:rsidRDefault="00000000" w:rsidRPr="00000000" w14:paraId="000001D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al3hy15kx2hq" w:id="32"/>
      <w:bookmarkEnd w:id="32"/>
      <w:r w:rsidDel="00000000" w:rsidR="00000000" w:rsidRPr="00000000">
        <w:rPr>
          <w:rFonts w:ascii="Verdana" w:cs="Verdana" w:eastAsia="Verdana" w:hAnsi="Verdana"/>
          <w:b w:val="1"/>
          <w:bCs w:val="1"/>
          <w:color w:val="000000"/>
          <w:sz w:val="26"/>
          <w:szCs w:val="26"/>
          <w:rtl w:val="0"/>
        </w:rPr>
        <w:t xml:space="preserve">Monthly Training Topics</w:t>
      </w:r>
    </w:p>
    <w:tbl>
      <w:tblPr>
        <w:tblStyle w:val="Table22"/>
        <w:tblW w:w="10890.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30"/>
        <w:gridCol w:w="3825"/>
        <w:gridCol w:w="2235"/>
        <w:tblGridChange w:id="0">
          <w:tblGrid>
            <w:gridCol w:w="4830"/>
            <w:gridCol w:w="3825"/>
            <w:gridCol w:w="22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Format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Duration</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Manual order taking — handwriting speed and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Timed practice drill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15 minutes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Bill calculation without POS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Calculator exercise with real menu prices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 minutes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communication during outage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Role-play scenarios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15 minutes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Emergency role assignments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Role review and confirmation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 minutes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Mobile payment device operation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Hands-on practice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 minutes</w:t>
            </w:r>
          </w:p>
        </w:tc>
      </w:tr>
    </w:tbl>
    <w:p w:rsidR="00000000" w:rsidDel="00000000" w:rsidP="00000000" w:rsidRDefault="00000000" w:rsidRPr="00000000" w14:paraId="000001E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bul3minf5hf" w:id="33"/>
      <w:bookmarkEnd w:id="33"/>
      <w:r w:rsidDel="00000000" w:rsidR="00000000" w:rsidRPr="00000000">
        <w:rPr>
          <w:rFonts w:ascii="Verdana" w:cs="Verdana" w:eastAsia="Verdana" w:hAnsi="Verdana"/>
          <w:b w:val="1"/>
          <w:bCs w:val="1"/>
          <w:color w:val="000000"/>
          <w:sz w:val="26"/>
          <w:szCs w:val="26"/>
          <w:rtl w:val="0"/>
        </w:rPr>
        <w:t xml:space="preserve">Quarterly Full Simulation Drill</w:t>
      </w:r>
    </w:p>
    <w:p w:rsidR="00000000" w:rsidDel="00000000" w:rsidP="00000000" w:rsidRDefault="00000000" w:rsidRPr="00000000" w14:paraId="000001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Run a complete POS-down simulation during a quiet service or pre-service period once every quarter. The goal is muscle memory — when it happens for real, your team should not have to think.</w:t>
      </w:r>
    </w:p>
    <w:tbl>
      <w:tblPr>
        <w:tblStyle w:val="Table23"/>
        <w:tblW w:w="10680.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755"/>
        <w:gridCol w:w="5925"/>
        <w:tblGridChange w:id="0">
          <w:tblGrid>
            <w:gridCol w:w="4755"/>
            <w:gridCol w:w="592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Drill Element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Success Measure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manual order taking for 10 tables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orders accurate, legible, and correctly distributed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Bill calculation under time pressure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 errors on final guest totals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communication role play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Guests express satisfaction despite the situation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Mobile and cash payment processing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transactions logged correctly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Recovery and reconciliation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Manual log matches simulated POS data</w:t>
            </w:r>
          </w:p>
        </w:tc>
      </w:tr>
    </w:tbl>
    <w:p w:rsidR="00000000" w:rsidDel="00000000" w:rsidP="00000000" w:rsidRDefault="00000000" w:rsidRPr="00000000" w14:paraId="000001F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F5">
      <w:pPr>
        <w:pStyle w:val="Heading2"/>
        <w:keepNext w:val="0"/>
        <w:keepLines w:val="0"/>
        <w:spacing w:after="80" w:lineRule="auto"/>
        <w:rPr>
          <w:rFonts w:ascii="Verdana" w:cs="Verdana" w:eastAsia="Verdana" w:hAnsi="Verdana"/>
          <w:b w:val="1"/>
          <w:bCs w:val="1"/>
          <w:sz w:val="34"/>
          <w:szCs w:val="34"/>
        </w:rPr>
      </w:pPr>
      <w:bookmarkStart w:colFirst="0" w:colLast="0" w:name="_heading=h.pssdg2uigd5r" w:id="34"/>
      <w:bookmarkEnd w:id="34"/>
      <w:r w:rsidDel="00000000" w:rsidR="00000000" w:rsidRPr="00000000">
        <w:rPr>
          <w:rFonts w:ascii="Verdana" w:cs="Verdana" w:eastAsia="Verdana" w:hAnsi="Verdana"/>
          <w:b w:val="1"/>
          <w:bCs w:val="1"/>
          <w:sz w:val="34"/>
          <w:szCs w:val="34"/>
          <w:rtl w:val="0"/>
        </w:rPr>
        <w:t xml:space="preserve">Section 12: Success Metrics</w:t>
      </w:r>
    </w:p>
    <w:p w:rsidR="00000000" w:rsidDel="00000000" w:rsidP="00000000" w:rsidRDefault="00000000" w:rsidRPr="00000000" w14:paraId="000001F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czreht53xjy" w:id="35"/>
      <w:bookmarkEnd w:id="35"/>
      <w:r w:rsidDel="00000000" w:rsidR="00000000" w:rsidRPr="00000000">
        <w:rPr>
          <w:rFonts w:ascii="Verdana" w:cs="Verdana" w:eastAsia="Verdana" w:hAnsi="Verdana"/>
          <w:b w:val="1"/>
          <w:bCs w:val="1"/>
          <w:color w:val="000000"/>
          <w:sz w:val="26"/>
          <w:szCs w:val="26"/>
          <w:rtl w:val="0"/>
        </w:rPr>
        <w:t xml:space="preserve">Service Standards to Maintain During Any Outage</w:t>
      </w:r>
    </w:p>
    <w:tbl>
      <w:tblPr>
        <w:tblStyle w:val="Table24"/>
        <w:tblW w:w="10830.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10"/>
        <w:gridCol w:w="7020"/>
        <w:tblGridChange w:id="0">
          <w:tblGrid>
            <w:gridCol w:w="3810"/>
            <w:gridCol w:w="702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Above 95%</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Increase in guest wait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Less than 15 minutes above normal</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Payment security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100% — no exceptions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satisfaction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Maintained at normal levels through proactive communication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composure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Calm and professional throughout</w:t>
            </w:r>
          </w:p>
        </w:tc>
      </w:tr>
    </w:tbl>
    <w:p w:rsidR="00000000" w:rsidDel="00000000" w:rsidP="00000000" w:rsidRDefault="00000000" w:rsidRPr="00000000" w14:paraId="0000020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8r730h8e6xyc" w:id="36"/>
      <w:bookmarkEnd w:id="36"/>
      <w:r w:rsidDel="00000000" w:rsidR="00000000" w:rsidRPr="00000000">
        <w:rPr>
          <w:rFonts w:ascii="Verdana" w:cs="Verdana" w:eastAsia="Verdana" w:hAnsi="Verdana"/>
          <w:b w:val="1"/>
          <w:bCs w:val="1"/>
          <w:color w:val="000000"/>
          <w:sz w:val="26"/>
          <w:szCs w:val="26"/>
          <w:rtl w:val="0"/>
        </w:rPr>
        <w:t xml:space="preserve">Recovery Time Benchmarks</w:t>
      </w:r>
    </w:p>
    <w:tbl>
      <w:tblPr>
        <w:tblStyle w:val="Table25"/>
        <w:tblW w:w="10860.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30"/>
        <w:gridCol w:w="6330"/>
        <w:tblGridChange w:id="0">
          <w:tblGrid>
            <w:gridCol w:w="4530"/>
            <w:gridCol w:w="63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 Time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Initial diagnosis attempted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5 minutes of failure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support contacted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10 minutes of failure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system recovery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Target within 30 minutes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manual orders entered into the POS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1 hour of recovery</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Post-incident report completed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24 hours</w:t>
            </w:r>
          </w:p>
        </w:tc>
      </w:tr>
    </w:tbl>
    <w:p w:rsidR="00000000" w:rsidDel="00000000" w:rsidP="00000000" w:rsidRDefault="00000000" w:rsidRPr="00000000" w14:paraId="0000021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11">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Document Version: 2.0 | Last Updated: _____________ | Next Review: _____________ | Approved By: _____________</w:t>
      </w:r>
    </w:p>
    <w:p w:rsidR="00000000" w:rsidDel="00000000" w:rsidP="00000000" w:rsidRDefault="00000000" w:rsidRPr="00000000" w14:paraId="0000021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SOP should be reviewed monthly, updated after every incident, and adapted to reflect your specific market, payment environment, and team structure. Print and laminate a condensed version for posting at each manager station.</w:t>
      </w:r>
    </w:p>
    <w:p w:rsidR="00000000" w:rsidDel="00000000" w:rsidP="00000000" w:rsidRDefault="00000000" w:rsidRPr="00000000" w14:paraId="00000213">
      <w:pPr>
        <w:spacing w:after="240" w:before="240" w:lineRule="auto"/>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rPr/>
    </w:pPr>
    <w:r w:rsidDel="00000000" w:rsidR="00000000" w:rsidRPr="00000000">
      <w:rPr/>
      <w:pict>
        <v:shape id="WordPictureWatermark1" style="position:absolute;width:90.25511811023621pt;height:39.24133858267716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21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gedANqtapIRYPBkqe6XJPLw==">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