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vaqnud80ji8c" w:id="0"/>
      <w:bookmarkEnd w:id="0"/>
      <w:r w:rsidDel="00000000" w:rsidR="00000000" w:rsidRPr="00000000">
        <w:rPr>
          <w:b w:val="1"/>
          <w:bCs w:val="1"/>
          <w:sz w:val="46"/>
          <w:szCs w:val="46"/>
          <w:rtl w:val="0"/>
        </w:rPr>
        <w:t xml:space="preserve">Food Photography Guide for Restaurants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ii8klnyl9koa" w:id="1"/>
      <w:bookmarkEnd w:id="1"/>
      <w:r w:rsidDel="00000000" w:rsidR="00000000" w:rsidRPr="00000000">
        <w:rPr>
          <w:b w:val="1"/>
          <w:bCs w:val="1"/>
          <w:sz w:val="34"/>
          <w:szCs w:val="34"/>
          <w:rtl w:val="0"/>
        </w:rPr>
        <w:t xml:space="preserve">Why Your Photos Are Your Most Powerful Sales Tool</w:t>
      </w:r>
    </w:p>
    <w:p w:rsidR="00000000" w:rsidDel="00000000" w:rsidP="00000000" w:rsidRDefault="00000000" w:rsidRPr="00000000" w14:paraId="00000003">
      <w:pPr>
        <w:spacing w:after="240" w:before="240" w:lineRule="auto"/>
        <w:rPr/>
      </w:pPr>
      <w:r w:rsidDel="00000000" w:rsidR="00000000" w:rsidRPr="00000000">
        <w:rPr>
          <w:rtl w:val="0"/>
        </w:rPr>
        <w:t xml:space="preserve">In today's scroll-driven world, a customer decides whether to visit your restaurant — or scroll past it — in under three seconds. Compelling food photography isn't a luxury; it's the difference between a fully booked dining room and empty tables. This guide delivers 25 expert strategies, now expanded with deeper context and actionable detail, to help you capture your culinary creations at their absolute best.</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c8o83thswwpo" w:id="2"/>
      <w:bookmarkEnd w:id="2"/>
      <w:r w:rsidDel="00000000" w:rsidR="00000000" w:rsidRPr="00000000">
        <w:rPr>
          <w:b w:val="1"/>
          <w:bCs w:val="1"/>
          <w:sz w:val="34"/>
          <w:szCs w:val="34"/>
          <w:rtl w:val="0"/>
        </w:rPr>
        <w:t xml:space="preserve">Presentation &amp; Styling Mastery</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1. Source Only the Freshest Ingredients</w:t>
      </w:r>
    </w:p>
    <w:p w:rsidR="00000000" w:rsidDel="00000000" w:rsidP="00000000" w:rsidRDefault="00000000" w:rsidRPr="00000000" w14:paraId="00000006">
      <w:pPr>
        <w:spacing w:after="240" w:before="240" w:lineRule="auto"/>
        <w:rPr/>
      </w:pPr>
      <w:r w:rsidDel="00000000" w:rsidR="00000000" w:rsidRPr="00000000">
        <w:rPr>
          <w:rtl w:val="0"/>
        </w:rPr>
        <w:t xml:space="preserve">Professional lighting is brutally honest. Minor imperfections — a browning lettuce edge, a dull lemon wedge, a wilting herb — are magnified into major distractions. Dedicate a separate budget for photography-specific ingredients and shop the morning of your shoot. Fresh herbs should glisten, proteins should display rich, natural color, and every vegetable should look like it was harvested an hour ago. If something looks 80% on the plate, it will look 50% on camera.</w:t>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 xml:space="preserve">2. Master the Art of Brushing and Misting</w:t>
      </w:r>
    </w:p>
    <w:p w:rsidR="00000000" w:rsidDel="00000000" w:rsidP="00000000" w:rsidRDefault="00000000" w:rsidRPr="00000000" w14:paraId="00000008">
      <w:pPr>
        <w:spacing w:after="240" w:before="240" w:lineRule="auto"/>
        <w:rPr/>
      </w:pPr>
      <w:r w:rsidDel="00000000" w:rsidR="00000000" w:rsidRPr="00000000">
        <w:rPr>
          <w:rtl w:val="0"/>
        </w:rPr>
        <w:t xml:space="preserve">The "just prepared" look rarely happens by accident — it's carefully engineered. Lightly brush olive oil or clarified butter onto roasted vegetables and proteins to create an appetizing sheen. Mist leafy greens with a fine water spray for natural dewiness. Apply a thin coat of glycerin (available at any pharmacy) to fruits for a glossy, fresh-picked appearance. Keep your misting bottle and pastry brush within arm's reach throughout the entire shoot, refreshing the food every few minutes under hot lights.</w:t>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 xml:space="preserve">3. Tell Stories with Raw Ingredients</w:t>
      </w:r>
    </w:p>
    <w:p w:rsidR="00000000" w:rsidDel="00000000" w:rsidP="00000000" w:rsidRDefault="00000000" w:rsidRPr="00000000" w14:paraId="0000000A">
      <w:pPr>
        <w:spacing w:after="240" w:before="240" w:lineRule="auto"/>
        <w:rPr/>
      </w:pPr>
      <w:r w:rsidDel="00000000" w:rsidR="00000000" w:rsidRPr="00000000">
        <w:rPr>
          <w:rtl w:val="0"/>
        </w:rPr>
        <w:t xml:space="preserve">Your hero dish shouldn't stand alone. Build a supporting cast of raw, uncooked ingredients that hint at the dish's origin and quality. Scatter halved cherry tomatoes around a pasta dish, rest whole citrus near a seafood plate, or lay fresh herb sprigs beside a finished sauce. This technique does double duty: it signals quality sourcing and creates a farm-to-table narrative that resonates strongly with modern diners who care about where their food comes from.</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4. Choose Props That Complement, Never Compete</w:t>
      </w:r>
    </w:p>
    <w:p w:rsidR="00000000" w:rsidDel="00000000" w:rsidP="00000000" w:rsidRDefault="00000000" w:rsidRPr="00000000" w14:paraId="0000000C">
      <w:pPr>
        <w:spacing w:after="240" w:before="240" w:lineRule="auto"/>
        <w:rPr/>
      </w:pPr>
      <w:r w:rsidDel="00000000" w:rsidR="00000000" w:rsidRPr="00000000">
        <w:rPr>
          <w:rtl w:val="0"/>
        </w:rPr>
        <w:t xml:space="preserve">Every prop in the frame is competing with your food for the viewer's attention. Keep dishware neutral — white, off-white, warm cream, or matte black — and avoid busy patterns entirely. Layer in texture through natural materials: rough linen napkins, raw wood cutting boards, unglazed ceramic, simple matte glassware. The rule is simple: if a prop makes you look at it instead of the food, remove it. Your dish is the star; everything else is the supporting cast.</w:t>
      </w:r>
    </w:p>
    <w:p w:rsidR="00000000" w:rsidDel="00000000" w:rsidP="00000000" w:rsidRDefault="00000000" w:rsidRPr="00000000" w14:paraId="0000000D">
      <w:pPr>
        <w:spacing w:after="240" w:before="240" w:lineRule="auto"/>
        <w:rPr>
          <w:b w:val="1"/>
          <w:bCs w:val="1"/>
        </w:rPr>
      </w:pPr>
      <w:r w:rsidDel="00000000" w:rsidR="00000000" w:rsidRPr="00000000">
        <w:rPr>
          <w:rtl w:val="0"/>
        </w:rPr>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5. Elevate with Strategic Garnishing</w:t>
      </w:r>
    </w:p>
    <w:p w:rsidR="00000000" w:rsidDel="00000000" w:rsidP="00000000" w:rsidRDefault="00000000" w:rsidRPr="00000000" w14:paraId="0000000F">
      <w:pPr>
        <w:spacing w:after="240" w:before="240" w:lineRule="auto"/>
        <w:rPr/>
      </w:pPr>
      <w:r w:rsidDel="00000000" w:rsidR="00000000" w:rsidRPr="00000000">
        <w:rPr>
          <w:rtl w:val="0"/>
        </w:rPr>
        <w:t xml:space="preserve">A garnish is not decoration — it's a finishing ingredient that should earn its place both visually and on the palate. Microgreens add color contrast and height; edible flowers communicate elegance; a precisely drizzled sauce creates movement and flow. Before adding any garnish, ask two questions: Does it belong on this dish? Does it add visual interest without creating clutter? If both answers are yes, use it. If not, leave it off.</w:t>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6. Maintain Impeccable Cleanliness</w:t>
      </w:r>
    </w:p>
    <w:p w:rsidR="00000000" w:rsidDel="00000000" w:rsidP="00000000" w:rsidRDefault="00000000" w:rsidRPr="00000000" w14:paraId="00000011">
      <w:pPr>
        <w:spacing w:after="240" w:before="240" w:lineRule="auto"/>
        <w:rPr/>
      </w:pPr>
      <w:r w:rsidDel="00000000" w:rsidR="00000000" w:rsidRPr="00000000">
        <w:rPr>
          <w:rtl w:val="0"/>
        </w:rPr>
        <w:t xml:space="preserve">Smudges on plate rims, fingerprints on glassware, and sauce drips on the table edge are invisible to the naked eye in a busy kitchen but glaringly obvious in a photograph. Keep lint-free microfibre cloths and cotton swabs on hand at all times. Use stainless steel tweezers for precise garnish placement and to remove stray crumbs or herb fragments. Polish every glass, wipe every rim, and inspect each plate carefully before the camera is raised. This level of detail separates professional results from amateur ones.</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7. Apply Color Psychology Intentionally</w:t>
      </w:r>
    </w:p>
    <w:p w:rsidR="00000000" w:rsidDel="00000000" w:rsidP="00000000" w:rsidRDefault="00000000" w:rsidRPr="00000000" w14:paraId="00000013">
      <w:pPr>
        <w:spacing w:after="240" w:before="240" w:lineRule="auto"/>
        <w:rPr/>
      </w:pPr>
      <w:r w:rsidDel="00000000" w:rsidR="00000000" w:rsidRPr="00000000">
        <w:rPr>
          <w:rtl w:val="0"/>
        </w:rPr>
        <w:t xml:space="preserve">Color is an emotional language. Warm tones — reds, oranges, and yellows — stimulate appetite, which is why fast food branding relies on them heavily. Complementary colors (opposites on the color wheel) create dynamic visual tension: orange-roasted carrots on a deep blue plate, or a vibrant green herb oil on a warm terracotta dish. When building your composition, think in terms of a dominant color, a secondary color, and one accent. This creates visual harmony without becoming chaotic.</w:t>
      </w:r>
    </w:p>
    <w:p w:rsidR="00000000" w:rsidDel="00000000" w:rsidP="00000000" w:rsidRDefault="00000000" w:rsidRPr="00000000" w14:paraId="00000014">
      <w:pPr>
        <w:spacing w:after="240" w:before="240" w:lineRule="auto"/>
        <w:rPr>
          <w:b w:val="1"/>
          <w:bCs w:val="1"/>
        </w:rPr>
      </w:pPr>
      <w:r w:rsidDel="00000000" w:rsidR="00000000" w:rsidRPr="00000000">
        <w:rPr>
          <w:b w:val="1"/>
          <w:bCs w:val="1"/>
          <w:rtl w:val="0"/>
        </w:rPr>
        <w:t xml:space="preserve">8. Control Temperature for Optimal Appearance</w:t>
      </w:r>
    </w:p>
    <w:p w:rsidR="00000000" w:rsidDel="00000000" w:rsidP="00000000" w:rsidRDefault="00000000" w:rsidRPr="00000000" w14:paraId="00000015">
      <w:pPr>
        <w:spacing w:after="240" w:before="240" w:lineRule="auto"/>
        <w:rPr/>
      </w:pPr>
      <w:r w:rsidDel="00000000" w:rsidR="00000000" w:rsidRPr="00000000">
        <w:rPr>
          <w:rtl w:val="0"/>
        </w:rPr>
        <w:t xml:space="preserve">Food is a time-sensitive subject. Hot dishes photograph best when genuinely hot — real steam rising from a bowl of soup communicates freshness no editing tool can replicate. For cold dishes, pre-chill your plates to prevent unwanted condensation from forming. Work with urgency and deliberateness: have your lighting and composition fully set up before the food arrives under the lights, and always prepare backup portions because food degrades quickly in a heated studio environment.</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e2jfsm6d5gig" w:id="3"/>
      <w:bookmarkEnd w:id="3"/>
      <w:r w:rsidDel="00000000" w:rsidR="00000000" w:rsidRPr="00000000">
        <w:rPr>
          <w:b w:val="1"/>
          <w:bCs w:val="1"/>
          <w:sz w:val="34"/>
          <w:szCs w:val="34"/>
          <w:rtl w:val="0"/>
        </w:rPr>
        <w:t xml:space="preserve">Composition &amp; Angle Excellence</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9. Discover Each Dish's Hero Angle</w:t>
      </w:r>
    </w:p>
    <w:p w:rsidR="00000000" w:rsidDel="00000000" w:rsidP="00000000" w:rsidRDefault="00000000" w:rsidRPr="00000000" w14:paraId="00000018">
      <w:pPr>
        <w:spacing w:after="240" w:before="240" w:lineRule="auto"/>
        <w:rPr/>
      </w:pPr>
      <w:r w:rsidDel="00000000" w:rsidR="00000000" w:rsidRPr="00000000">
        <w:rPr>
          <w:rtl w:val="0"/>
        </w:rPr>
        <w:t xml:space="preserve">Not every dish has the same best angle. Flat, spread dishes like charcuterie boards and grain bowls shine from directly overhead. Towering burgers, stacked pancakes, and layered cakes demand a straight-on eye-level perspective to showcase their height and layers. Most plated entrées live between these two extremes, typically at a 30–45 degree angle. Systematically test all three angles for every new dish, photograph the results, and document what works. Over time, you'll build an angle reference library that makes future shoots faster and more consistent.</w:t>
      </w:r>
    </w:p>
    <w:p w:rsidR="00000000" w:rsidDel="00000000" w:rsidP="00000000" w:rsidRDefault="00000000" w:rsidRPr="00000000" w14:paraId="00000019">
      <w:pPr>
        <w:spacing w:after="240" w:before="240" w:lineRule="auto"/>
        <w:rPr>
          <w:b w:val="1"/>
          <w:bCs w:val="1"/>
        </w:rPr>
      </w:pPr>
      <w:r w:rsidDel="00000000" w:rsidR="00000000" w:rsidRPr="00000000">
        <w:rPr>
          <w:rtl w:val="0"/>
        </w:rPr>
      </w:r>
    </w:p>
    <w:p w:rsidR="00000000" w:rsidDel="00000000" w:rsidP="00000000" w:rsidRDefault="00000000" w:rsidRPr="00000000" w14:paraId="0000001A">
      <w:pPr>
        <w:spacing w:after="240" w:before="240" w:lineRule="auto"/>
        <w:rPr>
          <w:b w:val="1"/>
          <w:bCs w:val="1"/>
        </w:rPr>
      </w:pPr>
      <w:r w:rsidDel="00000000" w:rsidR="00000000" w:rsidRPr="00000000">
        <w:rPr>
          <w:rtl w:val="0"/>
        </w:rPr>
      </w:r>
    </w:p>
    <w:p w:rsidR="00000000" w:rsidDel="00000000" w:rsidP="00000000" w:rsidRDefault="00000000" w:rsidRPr="00000000" w14:paraId="0000001B">
      <w:pPr>
        <w:spacing w:after="240" w:before="240" w:lineRule="auto"/>
        <w:rPr>
          <w:b w:val="1"/>
          <w:bCs w:val="1"/>
        </w:rPr>
      </w:pPr>
      <w:r w:rsidDel="00000000" w:rsidR="00000000" w:rsidRPr="00000000">
        <w:rPr>
          <w:b w:val="1"/>
          <w:bCs w:val="1"/>
          <w:rtl w:val="0"/>
        </w:rPr>
        <w:t xml:space="preserve">10. Showcase Texture Through Strategic Close-Ups</w:t>
      </w:r>
    </w:p>
    <w:p w:rsidR="00000000" w:rsidDel="00000000" w:rsidP="00000000" w:rsidRDefault="00000000" w:rsidRPr="00000000" w14:paraId="0000001C">
      <w:pPr>
        <w:spacing w:after="240" w:before="240" w:lineRule="auto"/>
        <w:rPr/>
      </w:pPr>
      <w:r w:rsidDel="00000000" w:rsidR="00000000" w:rsidRPr="00000000">
        <w:rPr>
          <w:rtl w:val="0"/>
        </w:rPr>
        <w:t xml:space="preserve">Texture is what makes food look genuinely appetizing — it triggers a sensory response before a single bite is taken. Get close enough to capture the char marks on a grilled steak, the shatter-point crust of a crème brûlée, the pull of melted cheese, or the glossy surface of a lacquered duck. The critical caveat: macro photography has a sweet spot. Too close and you lose context, creating abstract, unappetizing distortion. The right distance reveals the mouthwatering details that make viewers hungry.</w:t>
      </w:r>
    </w:p>
    <w:p w:rsidR="00000000" w:rsidDel="00000000" w:rsidP="00000000" w:rsidRDefault="00000000" w:rsidRPr="00000000" w14:paraId="0000001D">
      <w:pPr>
        <w:spacing w:after="240" w:before="240" w:lineRule="auto"/>
        <w:rPr>
          <w:b w:val="1"/>
          <w:bCs w:val="1"/>
        </w:rPr>
      </w:pPr>
      <w:r w:rsidDel="00000000" w:rsidR="00000000" w:rsidRPr="00000000">
        <w:rPr>
          <w:b w:val="1"/>
          <w:bCs w:val="1"/>
          <w:rtl w:val="0"/>
        </w:rPr>
        <w:t xml:space="preserve">11. Establish Context with Environmental Shots</w:t>
      </w:r>
    </w:p>
    <w:p w:rsidR="00000000" w:rsidDel="00000000" w:rsidP="00000000" w:rsidRDefault="00000000" w:rsidRPr="00000000" w14:paraId="0000001E">
      <w:pPr>
        <w:spacing w:after="240" w:before="240" w:lineRule="auto"/>
        <w:rPr/>
      </w:pPr>
      <w:r w:rsidDel="00000000" w:rsidR="00000000" w:rsidRPr="00000000">
        <w:rPr>
          <w:rtl w:val="0"/>
        </w:rPr>
        <w:t xml:space="preserve">Not every photo needs to be a tight, heroic dish shot. Wide environmental images — showing the full table setting, a candlelit corner of the dining room, or a chef plating in action — help potential customers visualize the entire experience they're buying into. These broader shots are particularly powerful for website headers, Google Business listings, and the top of social media feeds, where first impressions are set. They sell the atmosphere, not just the food.</w:t>
      </w:r>
    </w:p>
    <w:p w:rsidR="00000000" w:rsidDel="00000000" w:rsidP="00000000" w:rsidRDefault="00000000" w:rsidRPr="00000000" w14:paraId="0000001F">
      <w:pPr>
        <w:spacing w:after="240" w:before="240" w:lineRule="auto"/>
        <w:rPr>
          <w:b w:val="1"/>
          <w:bCs w:val="1"/>
        </w:rPr>
      </w:pPr>
      <w:r w:rsidDel="00000000" w:rsidR="00000000" w:rsidRPr="00000000">
        <w:rPr>
          <w:b w:val="1"/>
          <w:bCs w:val="1"/>
          <w:rtl w:val="0"/>
        </w:rPr>
        <w:t xml:space="preserve">12. Create Natural Frames and Leading Lines</w:t>
      </w:r>
    </w:p>
    <w:p w:rsidR="00000000" w:rsidDel="00000000" w:rsidP="00000000" w:rsidRDefault="00000000" w:rsidRPr="00000000" w14:paraId="00000020">
      <w:pPr>
        <w:spacing w:after="240" w:before="240" w:lineRule="auto"/>
        <w:rPr/>
      </w:pPr>
      <w:r w:rsidDel="00000000" w:rsidR="00000000" w:rsidRPr="00000000">
        <w:rPr>
          <w:rtl w:val="0"/>
        </w:rPr>
        <w:t xml:space="preserve">The human eye naturally follows lines and moves toward contrast. Use this to your advantage by incorporating compositional guides that draw the viewer's gaze directly to your dish. A pair of hands reaching toward a plate, utensils angled toward the hero item, or the diagonal edge of a cutting board can all function as invisible arrows pointing at what matters most. These elements must feel organic — staged or obviously forced framing reads as artificial and undermines the authenticity of the image.</w:t>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13. Apply the Rule of Thirds — and Know When to Break It</w:t>
      </w:r>
    </w:p>
    <w:p w:rsidR="00000000" w:rsidDel="00000000" w:rsidP="00000000" w:rsidRDefault="00000000" w:rsidRPr="00000000" w14:paraId="00000022">
      <w:pPr>
        <w:spacing w:after="240" w:before="240" w:lineRule="auto"/>
        <w:rPr/>
      </w:pPr>
      <w:r w:rsidDel="00000000" w:rsidR="00000000" w:rsidRPr="00000000">
        <w:rPr>
          <w:rtl w:val="0"/>
        </w:rPr>
        <w:t xml:space="preserve">Dividing your frame into nine equal sections (a 3x3 grid) and placing key elements along those lines or at their intersection points creates inherently more dynamic compositions than simply centering everything. Enable the grid overlay on your camera or phone to practice this intuitively. That said, rules exist to be broken deliberately: a perfectly centered overhead flat lay with strong symmetry can be equally powerful for certain dishes. Understand the rule well enough to know when breaking it serves the image better.</w:t>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1k0p1enackq1" w:id="4"/>
      <w:bookmarkEnd w:id="4"/>
      <w:r w:rsidDel="00000000" w:rsidR="00000000" w:rsidRPr="00000000">
        <w:rPr>
          <w:b w:val="1"/>
          <w:bCs w:val="1"/>
          <w:sz w:val="34"/>
          <w:szCs w:val="34"/>
          <w:rtl w:val="0"/>
        </w:rPr>
        <w:t xml:space="preserve">Lighting Techniques That Transform</w:t>
      </w:r>
    </w:p>
    <w:p w:rsidR="00000000" w:rsidDel="00000000" w:rsidP="00000000" w:rsidRDefault="00000000" w:rsidRPr="00000000" w14:paraId="00000024">
      <w:pPr>
        <w:spacing w:after="240" w:before="240" w:lineRule="auto"/>
        <w:rPr>
          <w:b w:val="1"/>
          <w:bCs w:val="1"/>
        </w:rPr>
      </w:pPr>
      <w:r w:rsidDel="00000000" w:rsidR="00000000" w:rsidRPr="00000000">
        <w:rPr>
          <w:b w:val="1"/>
          <w:bCs w:val="1"/>
          <w:rtl w:val="0"/>
        </w:rPr>
        <w:t xml:space="preserve">14. Harness Natural Light as Your Primary Tool</w:t>
      </w:r>
    </w:p>
    <w:p w:rsidR="00000000" w:rsidDel="00000000" w:rsidP="00000000" w:rsidRDefault="00000000" w:rsidRPr="00000000" w14:paraId="00000025">
      <w:pPr>
        <w:spacing w:after="240" w:before="240" w:lineRule="auto"/>
        <w:rPr/>
      </w:pPr>
      <w:r w:rsidDel="00000000" w:rsidR="00000000" w:rsidRPr="00000000">
        <w:rPr>
          <w:rtl w:val="0"/>
        </w:rPr>
        <w:t xml:space="preserve">Natural light from a large north-facing window remains the gold standard for food photography. It's soft, directional, and produces colors that artificial sources struggle to replicate authentically. Schedule shoots during the hours when your chosen window produces the most even, consistent light — typically mid-morning or mid-afternoon, avoiding harsh midday angles. Use sheer white curtains or a sheet of diffusion material to soften overly bright direct sunlight into a beautiful, even source.</w:t>
      </w:r>
    </w:p>
    <w:p w:rsidR="00000000" w:rsidDel="00000000" w:rsidP="00000000" w:rsidRDefault="00000000" w:rsidRPr="00000000" w14:paraId="00000026">
      <w:pPr>
        <w:spacing w:after="240" w:before="240" w:lineRule="auto"/>
        <w:rPr>
          <w:b w:val="1"/>
          <w:bCs w:val="1"/>
        </w:rPr>
      </w:pPr>
      <w:r w:rsidDel="00000000" w:rsidR="00000000" w:rsidRPr="00000000">
        <w:rPr>
          <w:rtl w:val="0"/>
        </w:rPr>
      </w:r>
    </w:p>
    <w:p w:rsidR="00000000" w:rsidDel="00000000" w:rsidP="00000000" w:rsidRDefault="00000000" w:rsidRPr="00000000" w14:paraId="00000027">
      <w:pPr>
        <w:spacing w:after="240" w:before="240" w:lineRule="auto"/>
        <w:rPr>
          <w:b w:val="1"/>
          <w:bCs w:val="1"/>
        </w:rPr>
      </w:pPr>
      <w:r w:rsidDel="00000000" w:rsidR="00000000" w:rsidRPr="00000000">
        <w:rPr>
          <w:rtl w:val="0"/>
        </w:rPr>
      </w:r>
    </w:p>
    <w:p w:rsidR="00000000" w:rsidDel="00000000" w:rsidP="00000000" w:rsidRDefault="00000000" w:rsidRPr="00000000" w14:paraId="00000028">
      <w:pPr>
        <w:spacing w:after="240" w:before="240" w:lineRule="auto"/>
        <w:rPr>
          <w:b w:val="1"/>
          <w:bCs w:val="1"/>
        </w:rPr>
      </w:pPr>
      <w:r w:rsidDel="00000000" w:rsidR="00000000" w:rsidRPr="00000000">
        <w:rPr>
          <w:b w:val="1"/>
          <w:bCs w:val="1"/>
          <w:rtl w:val="0"/>
        </w:rPr>
        <w:t xml:space="preserve">15. Master Shadow Control with Reflectors</w:t>
      </w:r>
    </w:p>
    <w:p w:rsidR="00000000" w:rsidDel="00000000" w:rsidP="00000000" w:rsidRDefault="00000000" w:rsidRPr="00000000" w14:paraId="00000029">
      <w:pPr>
        <w:spacing w:after="240" w:before="240" w:lineRule="auto"/>
        <w:rPr/>
      </w:pPr>
      <w:r w:rsidDel="00000000" w:rsidR="00000000" w:rsidRPr="00000000">
        <w:rPr>
          <w:rtl w:val="0"/>
        </w:rPr>
        <w:t xml:space="preserve">Shadows are not your enemy — they add depth, dimension, and form to your subject. But uncontrolled shadows can obscure detail and create harsh, unflattering contrasts. Use white foam core boards (inexpensive and available at any art supply store), professional collapsible reflectors, or even a folded white napkin to bounce light back into shadow areas. Your goal is soft, graduated shadows that sculpt the food and give it three-dimensional presence, not flat, shadowless images that look clinical.</w:t>
      </w:r>
    </w:p>
    <w:p w:rsidR="00000000" w:rsidDel="00000000" w:rsidP="00000000" w:rsidRDefault="00000000" w:rsidRPr="00000000" w14:paraId="0000002A">
      <w:pPr>
        <w:spacing w:after="240" w:before="240" w:lineRule="auto"/>
        <w:rPr>
          <w:b w:val="1"/>
          <w:bCs w:val="1"/>
        </w:rPr>
      </w:pPr>
      <w:r w:rsidDel="00000000" w:rsidR="00000000" w:rsidRPr="00000000">
        <w:rPr>
          <w:b w:val="1"/>
          <w:bCs w:val="1"/>
          <w:rtl w:val="0"/>
        </w:rPr>
        <w:t xml:space="preserve">16. Eliminate Direct Flash Completely</w:t>
      </w:r>
    </w:p>
    <w:p w:rsidR="00000000" w:rsidDel="00000000" w:rsidP="00000000" w:rsidRDefault="00000000" w:rsidRPr="00000000" w14:paraId="0000002B">
      <w:pPr>
        <w:spacing w:after="240" w:before="240" w:lineRule="auto"/>
        <w:rPr/>
      </w:pPr>
      <w:r w:rsidDel="00000000" w:rsidR="00000000" w:rsidRPr="00000000">
        <w:rPr>
          <w:rtl w:val="0"/>
        </w:rPr>
        <w:t xml:space="preserve">Direct on-camera flash is the fastest way to ruin a food photo. It creates flat, reflective, unappetizing lighting that strips food of all its visual texture and makes sauces look like plastic. If you're shooting in a low-light restaurant environment, invest in continuous LED panel lights with diffusion — these provide soft, controllable, consistent illumination that closely mimics quality natural daylight. A basic two-panel LED setup with a white reflector is enough to produce professional results in almost any space.</w:t>
      </w:r>
    </w:p>
    <w:p w:rsidR="00000000" w:rsidDel="00000000" w:rsidP="00000000" w:rsidRDefault="00000000" w:rsidRPr="00000000" w14:paraId="0000002C">
      <w:pPr>
        <w:spacing w:after="240" w:before="240" w:lineRule="auto"/>
        <w:rPr>
          <w:b w:val="1"/>
          <w:bCs w:val="1"/>
        </w:rPr>
      </w:pPr>
      <w:r w:rsidDel="00000000" w:rsidR="00000000" w:rsidRPr="00000000">
        <w:rPr>
          <w:b w:val="1"/>
          <w:bCs w:val="1"/>
          <w:rtl w:val="0"/>
        </w:rPr>
        <w:t xml:space="preserve">17. Experiment with Backlighting for Drama</w:t>
      </w:r>
    </w:p>
    <w:p w:rsidR="00000000" w:rsidDel="00000000" w:rsidP="00000000" w:rsidRDefault="00000000" w:rsidRPr="00000000" w14:paraId="0000002D">
      <w:pPr>
        <w:spacing w:after="240" w:before="240" w:lineRule="auto"/>
        <w:rPr/>
      </w:pPr>
      <w:r w:rsidDel="00000000" w:rsidR="00000000" w:rsidRPr="00000000">
        <w:rPr>
          <w:rtl w:val="0"/>
        </w:rPr>
        <w:t xml:space="preserve">Move your light source behind the food rather than in front of it, and you'll unlock one of the most visually striking techniques in food photography. Backlighting makes steam genuinely visible and luminous — essential for soups, hot beverages, and any dish you want to communicate warmth. It also creates a beautiful rim-lighting effect on the edges of food, adding a halo-like glow that makes subjects look almost edible. Combine backlighting with a small reflector at the front to open up the shadow side and balance the exposure.</w:t>
      </w:r>
    </w:p>
    <w:p w:rsidR="00000000" w:rsidDel="00000000" w:rsidP="00000000" w:rsidRDefault="00000000" w:rsidRPr="00000000" w14:paraId="0000002E">
      <w:pPr>
        <w:spacing w:after="240" w:before="240" w:lineRule="auto"/>
        <w:rPr>
          <w:b w:val="1"/>
          <w:bCs w:val="1"/>
        </w:rPr>
      </w:pPr>
      <w:r w:rsidDel="00000000" w:rsidR="00000000" w:rsidRPr="00000000">
        <w:rPr>
          <w:b w:val="1"/>
          <w:bCs w:val="1"/>
          <w:rtl w:val="0"/>
        </w:rPr>
        <w:t xml:space="preserve">18. Maintain Consistent Color Temperature</w:t>
      </w:r>
    </w:p>
    <w:p w:rsidR="00000000" w:rsidDel="00000000" w:rsidP="00000000" w:rsidRDefault="00000000" w:rsidRPr="00000000" w14:paraId="0000002F">
      <w:pPr>
        <w:spacing w:after="240" w:before="240" w:lineRule="auto"/>
        <w:rPr/>
      </w:pPr>
      <w:r w:rsidDel="00000000" w:rsidR="00000000" w:rsidRPr="00000000">
        <w:rPr>
          <w:rtl w:val="0"/>
        </w:rPr>
        <w:t xml:space="preserve">Mixing light sources with different color temperatures is one of the most common and damaging technical mistakes in food photography. Warm incandescent light mixing with cool daylight creates unnatural yellow or blue color casts that make food look unappealing, regardless of how well everything else is executed. Use daylight-balanced LED panels (rated at 5500–5600K) when supplementing natural window light. If color contamination is unavoidable on location, correct it precisely in post-processing before making any other adjustments.</w:t>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eg07gqoddoow" w:id="5"/>
      <w:bookmarkEnd w:id="5"/>
      <w:r w:rsidDel="00000000" w:rsidR="00000000" w:rsidRPr="00000000">
        <w:rPr>
          <w:b w:val="1"/>
          <w:bCs w:val="1"/>
          <w:sz w:val="34"/>
          <w:szCs w:val="34"/>
          <w:rtl w:val="0"/>
        </w:rPr>
        <w:t xml:space="preserve">Technical Excellence and Equipment</w:t>
      </w:r>
    </w:p>
    <w:p w:rsidR="00000000" w:rsidDel="00000000" w:rsidP="00000000" w:rsidRDefault="00000000" w:rsidRPr="00000000" w14:paraId="00000031">
      <w:pPr>
        <w:spacing w:after="240" w:before="240" w:lineRule="auto"/>
        <w:rPr>
          <w:b w:val="1"/>
          <w:bCs w:val="1"/>
        </w:rPr>
      </w:pPr>
      <w:r w:rsidDel="00000000" w:rsidR="00000000" w:rsidRPr="00000000">
        <w:rPr>
          <w:b w:val="1"/>
          <w:bCs w:val="1"/>
          <w:rtl w:val="0"/>
        </w:rPr>
        <w:t xml:space="preserve">19. Invest in a Quality Tripod</w:t>
      </w:r>
    </w:p>
    <w:p w:rsidR="00000000" w:rsidDel="00000000" w:rsidP="00000000" w:rsidRDefault="00000000" w:rsidRPr="00000000" w14:paraId="00000032">
      <w:pPr>
        <w:spacing w:after="240" w:before="240" w:lineRule="auto"/>
        <w:rPr/>
      </w:pPr>
      <w:r w:rsidDel="00000000" w:rsidR="00000000" w:rsidRPr="00000000">
        <w:rPr>
          <w:rtl w:val="0"/>
        </w:rPr>
        <w:t xml:space="preserve">A tripod is not optional for serious food photography — it is foundational. It eliminates camera shake for sharper images, enables consistent reframing across multiple angles of the same dish, and frees you to focus entirely on composition rather than camera stability. For overhead flat lay shots, an articulating arm or a tripod with a reversible center column is invaluable. Don't underinvest here: a quality tripod is a one-time purchase that improves every single image you produce.</w:t>
      </w:r>
    </w:p>
    <w:p w:rsidR="00000000" w:rsidDel="00000000" w:rsidP="00000000" w:rsidRDefault="00000000" w:rsidRPr="00000000" w14:paraId="00000033">
      <w:pPr>
        <w:spacing w:after="240" w:before="240" w:lineRule="auto"/>
        <w:rPr>
          <w:b w:val="1"/>
          <w:bCs w:val="1"/>
        </w:rPr>
      </w:pPr>
      <w:r w:rsidDel="00000000" w:rsidR="00000000" w:rsidRPr="00000000">
        <w:rPr>
          <w:rtl w:val="0"/>
        </w:rPr>
      </w:r>
    </w:p>
    <w:p w:rsidR="00000000" w:rsidDel="00000000" w:rsidP="00000000" w:rsidRDefault="00000000" w:rsidRPr="00000000" w14:paraId="00000034">
      <w:pPr>
        <w:spacing w:after="240" w:before="240" w:lineRule="auto"/>
        <w:rPr>
          <w:b w:val="1"/>
          <w:bCs w:val="1"/>
        </w:rPr>
      </w:pPr>
      <w:r w:rsidDel="00000000" w:rsidR="00000000" w:rsidRPr="00000000">
        <w:rPr>
          <w:b w:val="1"/>
          <w:bCs w:val="1"/>
          <w:rtl w:val="0"/>
        </w:rPr>
        <w:t xml:space="preserve">20. Master Your Camera Settings</w:t>
      </w:r>
    </w:p>
    <w:p w:rsidR="00000000" w:rsidDel="00000000" w:rsidP="00000000" w:rsidRDefault="00000000" w:rsidRPr="00000000" w14:paraId="00000035">
      <w:pPr>
        <w:spacing w:after="240" w:before="240" w:lineRule="auto"/>
        <w:rPr/>
      </w:pPr>
      <w:r w:rsidDel="00000000" w:rsidR="00000000" w:rsidRPr="00000000">
        <w:rPr>
          <w:rtl w:val="0"/>
        </w:rPr>
        <w:t xml:space="preserve">Aperture controls how much of the dish is in focus. Shoot at f/2.8–f/4 to isolate a hero element with a blurred, creamy background — ideal for close-up hero shots. Use f/8–f/11 when you need the entire composition sharp, such as for flat lay overhead shots or table spreads. Keep your ISO at 800 or below whenever possible to avoid digital noise that degrades fine detail. Use manual focus for precision over autofocus in close-up situations — even slight camera-to-subject distance changes can shift focus to the wrong element.</w:t>
      </w:r>
    </w:p>
    <w:p w:rsidR="00000000" w:rsidDel="00000000" w:rsidP="00000000" w:rsidRDefault="00000000" w:rsidRPr="00000000" w14:paraId="00000036">
      <w:pPr>
        <w:spacing w:after="240" w:before="240" w:lineRule="auto"/>
        <w:rPr>
          <w:b w:val="1"/>
          <w:bCs w:val="1"/>
        </w:rPr>
      </w:pPr>
      <w:r w:rsidDel="00000000" w:rsidR="00000000" w:rsidRPr="00000000">
        <w:rPr>
          <w:b w:val="1"/>
          <w:bCs w:val="1"/>
          <w:rtl w:val="0"/>
        </w:rPr>
        <w:t xml:space="preserve">21. Edit with Restraint and a Consistent Style</w:t>
      </w:r>
    </w:p>
    <w:p w:rsidR="00000000" w:rsidDel="00000000" w:rsidP="00000000" w:rsidRDefault="00000000" w:rsidRPr="00000000" w14:paraId="00000037">
      <w:pPr>
        <w:spacing w:after="240" w:before="240" w:lineRule="auto"/>
        <w:rPr/>
      </w:pPr>
      <w:r w:rsidDel="00000000" w:rsidR="00000000" w:rsidRPr="00000000">
        <w:rPr>
          <w:rtl w:val="0"/>
        </w:rPr>
        <w:t xml:space="preserve">Post-processing should refine what's already there, not fabricate something that wasn't. Begin with exposure and white balance corrections, then make subtle adjustments to contrast, clarity, and vibrance. Avoid over-saturating colors or pushing contrast so hard that food looks artificial. Develop a signature editing preset or style that reflects your restaurant's brand personality and apply it consistently across all images — visual consistency across your website and social channels communicates professionalism and builds brand recognition. Adobe Lightroom and Capture One are industry standards; VSCO and Snapseed are powerful mobile alternatives.</w:t>
      </w:r>
    </w:p>
    <w:p w:rsidR="00000000" w:rsidDel="00000000" w:rsidP="00000000" w:rsidRDefault="00000000" w:rsidRPr="00000000" w14:paraId="00000038">
      <w:pPr>
        <w:spacing w:after="240" w:before="240" w:lineRule="auto"/>
        <w:rPr>
          <w:b w:val="1"/>
          <w:bCs w:val="1"/>
        </w:rPr>
      </w:pPr>
      <w:r w:rsidDel="00000000" w:rsidR="00000000" w:rsidRPr="00000000">
        <w:rPr>
          <w:b w:val="1"/>
          <w:bCs w:val="1"/>
          <w:rtl w:val="0"/>
        </w:rPr>
        <w:t xml:space="preserve">22. Plan Efficient, Systematic Shooting Workflows</w:t>
      </w:r>
    </w:p>
    <w:p w:rsidR="00000000" w:rsidDel="00000000" w:rsidP="00000000" w:rsidRDefault="00000000" w:rsidRPr="00000000" w14:paraId="00000039">
      <w:pPr>
        <w:spacing w:after="240" w:before="240" w:lineRule="auto"/>
        <w:rPr/>
      </w:pPr>
      <w:r w:rsidDel="00000000" w:rsidR="00000000" w:rsidRPr="00000000">
        <w:rPr>
          <w:rtl w:val="0"/>
        </w:rPr>
        <w:t xml:space="preserve">Disorganized shoots waste time, and time is food quality. Build a shot list before the day begins, covering every dish, every required angle, and every intended platform use (social media, menu, website header). Set up all lighting and composition before the food arrives under the lights. Brief your kitchen team clearly — they need to understand that timing is critical. Assign one person to plating and styling, one to shooting, and one to cleaning and resetting. A structured workflow means better food, more shots, and less waste.</w:t>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6wwwz0ks4olp" w:id="6"/>
      <w:bookmarkEnd w:id="6"/>
      <w:r w:rsidDel="00000000" w:rsidR="00000000" w:rsidRPr="00000000">
        <w:rPr>
          <w:b w:val="1"/>
          <w:bCs w:val="1"/>
          <w:sz w:val="34"/>
          <w:szCs w:val="34"/>
          <w:rtl w:val="0"/>
        </w:rPr>
        <w:t xml:space="preserve">Storytelling and Dynamic Content</w:t>
      </w:r>
    </w:p>
    <w:p w:rsidR="00000000" w:rsidDel="00000000" w:rsidP="00000000" w:rsidRDefault="00000000" w:rsidRPr="00000000" w14:paraId="0000003B">
      <w:pPr>
        <w:spacing w:after="240" w:before="240" w:lineRule="auto"/>
        <w:rPr>
          <w:b w:val="1"/>
          <w:bCs w:val="1"/>
        </w:rPr>
      </w:pPr>
      <w:r w:rsidDel="00000000" w:rsidR="00000000" w:rsidRPr="00000000">
        <w:rPr>
          <w:b w:val="1"/>
          <w:bCs w:val="1"/>
          <w:rtl w:val="0"/>
        </w:rPr>
        <w:t xml:space="preserve">23. Capture the Kitchen's Energy</w:t>
      </w:r>
    </w:p>
    <w:p w:rsidR="00000000" w:rsidDel="00000000" w:rsidP="00000000" w:rsidRDefault="00000000" w:rsidRPr="00000000" w14:paraId="0000003C">
      <w:pPr>
        <w:spacing w:after="240" w:before="240" w:lineRule="auto"/>
        <w:rPr/>
      </w:pPr>
      <w:r w:rsidDel="00000000" w:rsidR="00000000" w:rsidRPr="00000000">
        <w:rPr>
          <w:rtl w:val="0"/>
        </w:rPr>
        <w:t xml:space="preserve">Behind-the-scenes content builds an authentic emotional connection in a way that polished hero shots simply cannot. A chef caught in total concentration while plating, flames wrapping around a pan during a sauté, fresh pasta being cut and draped — these images humanize your restaurant and give viewers a window into the skill and passion behind what they're eating. People don't just want to know what the food looks like; they want to know who made it and why it matters. Give them that story.</w:t>
      </w:r>
    </w:p>
    <w:p w:rsidR="00000000" w:rsidDel="00000000" w:rsidP="00000000" w:rsidRDefault="00000000" w:rsidRPr="00000000" w14:paraId="0000003D">
      <w:pPr>
        <w:spacing w:after="240" w:before="240" w:lineRule="auto"/>
        <w:rPr>
          <w:b w:val="1"/>
          <w:bCs w:val="1"/>
        </w:rPr>
      </w:pPr>
      <w:r w:rsidDel="00000000" w:rsidR="00000000" w:rsidRPr="00000000">
        <w:rPr>
          <w:b w:val="1"/>
          <w:bCs w:val="1"/>
          <w:rtl w:val="0"/>
        </w:rPr>
        <w:t xml:space="preserve">24. Document the Complete Dining Journey</w:t>
      </w:r>
    </w:p>
    <w:p w:rsidR="00000000" w:rsidDel="00000000" w:rsidP="00000000" w:rsidRDefault="00000000" w:rsidRPr="00000000" w14:paraId="0000003E">
      <w:pPr>
        <w:spacing w:after="240" w:before="240" w:lineRule="auto"/>
        <w:rPr/>
      </w:pPr>
      <w:r w:rsidDel="00000000" w:rsidR="00000000" w:rsidRPr="00000000">
        <w:rPr>
          <w:rtl w:val="0"/>
        </w:rPr>
        <w:t xml:space="preserve">Think in sequences, not individual images. The most compelling food content follows a dish from origin to plate: sourced ingredients arriving from the farm or market, preparation and cooking in the kitchen, the precise moment of plating, and finally, a real customer experiencing genuine delight. This narrative arc is exceptionally powerful for social media campaigns, brand story pages on your website, and editorial-style content that earns organic reach and press coverage.</w:t>
      </w:r>
    </w:p>
    <w:p w:rsidR="00000000" w:rsidDel="00000000" w:rsidP="00000000" w:rsidRDefault="00000000" w:rsidRPr="00000000" w14:paraId="0000003F">
      <w:pPr>
        <w:spacing w:after="240" w:before="240" w:lineRule="auto"/>
        <w:rPr>
          <w:b w:val="1"/>
          <w:bCs w:val="1"/>
        </w:rPr>
      </w:pPr>
      <w:r w:rsidDel="00000000" w:rsidR="00000000" w:rsidRPr="00000000">
        <w:rPr>
          <w:rtl w:val="0"/>
        </w:rPr>
      </w:r>
    </w:p>
    <w:p w:rsidR="00000000" w:rsidDel="00000000" w:rsidP="00000000" w:rsidRDefault="00000000" w:rsidRPr="00000000" w14:paraId="00000040">
      <w:pPr>
        <w:spacing w:after="240" w:before="240" w:lineRule="auto"/>
        <w:rPr>
          <w:b w:val="1"/>
          <w:bCs w:val="1"/>
        </w:rPr>
      </w:pPr>
      <w:r w:rsidDel="00000000" w:rsidR="00000000" w:rsidRPr="00000000">
        <w:rPr>
          <w:b w:val="1"/>
          <w:bCs w:val="1"/>
          <w:rtl w:val="0"/>
        </w:rPr>
        <w:t xml:space="preserve">25. Develop Seasonal and Menu-Specific Content</w:t>
      </w:r>
    </w:p>
    <w:p w:rsidR="00000000" w:rsidDel="00000000" w:rsidP="00000000" w:rsidRDefault="00000000" w:rsidRPr="00000000" w14:paraId="00000041">
      <w:pPr>
        <w:spacing w:after="240" w:before="240" w:lineRule="auto"/>
        <w:rPr/>
      </w:pPr>
      <w:r w:rsidDel="00000000" w:rsidR="00000000" w:rsidRPr="00000000">
        <w:rPr>
          <w:rtl w:val="0"/>
        </w:rPr>
        <w:t xml:space="preserve">Your photography library should evolve with your menu. Seasonal content isn't just about updating images — it's a strategic marketing rhythm. Spring photography emphasizes brightness, freshness, and lighter tones. Autumn content leans into warmth, richness, and earthy depth. Winter imagery invites comfort and indulgence. Aligning your visual content with the seasonal experience customers are already feeling creates a powerful emotional resonance that generic, evergreen imagery never achieves. Build a seasonal content calendar and treat photography updates as a regular, planned operational activity.</w:t>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3kn2j9fot5xs" w:id="7"/>
      <w:bookmarkEnd w:id="7"/>
      <w:r w:rsidDel="00000000" w:rsidR="00000000" w:rsidRPr="00000000">
        <w:rPr>
          <w:b w:val="1"/>
          <w:bCs w:val="1"/>
          <w:sz w:val="34"/>
          <w:szCs w:val="34"/>
          <w:rtl w:val="0"/>
        </w:rPr>
        <w:t xml:space="preserve">Strategic Implementation: Maximizing Your Investment</w:t>
      </w:r>
    </w:p>
    <w:p w:rsidR="00000000" w:rsidDel="00000000" w:rsidP="00000000" w:rsidRDefault="00000000" w:rsidRPr="00000000" w14:paraId="00000043">
      <w:pPr>
        <w:spacing w:after="240" w:before="240" w:lineRule="auto"/>
        <w:rPr>
          <w:b w:val="1"/>
          <w:bCs w:val="1"/>
        </w:rPr>
      </w:pPr>
      <w:r w:rsidDel="00000000" w:rsidR="00000000" w:rsidRPr="00000000">
        <w:rPr>
          <w:b w:val="1"/>
          <w:bCs w:val="1"/>
          <w:rtl w:val="0"/>
        </w:rPr>
        <w:t xml:space="preserve">The Business Case for Professional Food Photography</w:t>
      </w:r>
    </w:p>
    <w:p w:rsidR="00000000" w:rsidDel="00000000" w:rsidP="00000000" w:rsidRDefault="00000000" w:rsidRPr="00000000" w14:paraId="00000044">
      <w:pPr>
        <w:spacing w:after="240" w:before="240" w:lineRule="auto"/>
        <w:rPr/>
      </w:pPr>
      <w:r w:rsidDel="00000000" w:rsidR="00000000" w:rsidRPr="00000000">
        <w:rPr>
          <w:rtl w:val="0"/>
        </w:rPr>
        <w:t xml:space="preserve">Food photography is one of the highest-return marketing investments a restaurant can make. Visual content generates significantly more engagement than text across every digital platform, and restaurants with professional photography consistently report meaningful increases in online order volumes. Beyond the numbers, exceptional photography does something no other marketing tool can replicate at the same cost: it communicates quality, care, and culinary expertise before a customer has spent a single cent.</w:t>
      </w:r>
    </w:p>
    <w:p w:rsidR="00000000" w:rsidDel="00000000" w:rsidP="00000000" w:rsidRDefault="00000000" w:rsidRPr="00000000" w14:paraId="00000045">
      <w:pPr>
        <w:spacing w:after="240" w:before="240" w:lineRule="auto"/>
        <w:rPr>
          <w:b w:val="1"/>
          <w:bCs w:val="1"/>
        </w:rPr>
      </w:pPr>
      <w:r w:rsidDel="00000000" w:rsidR="00000000" w:rsidRPr="00000000">
        <w:rPr>
          <w:b w:val="1"/>
          <w:bCs w:val="1"/>
          <w:rtl w:val="0"/>
        </w:rPr>
        <w:t xml:space="preserve">A Practical Implementation Roadmap</w:t>
      </w:r>
    </w:p>
    <w:p w:rsidR="00000000" w:rsidDel="00000000" w:rsidP="00000000" w:rsidRDefault="00000000" w:rsidRPr="00000000" w14:paraId="00000046">
      <w:pPr>
        <w:spacing w:after="240" w:before="240" w:lineRule="auto"/>
        <w:rPr/>
      </w:pPr>
      <w:r w:rsidDel="00000000" w:rsidR="00000000" w:rsidRPr="00000000">
        <w:rPr>
          <w:rtl w:val="0"/>
        </w:rPr>
        <w:t xml:space="preserve">Start focused, not broad. In Month 1, photograph your 8–10 most popular or highest-margin dishes — these hero items generate the fastest return through immediate menu and digital marketing updates. In Months 2 and 3, expand to complete menu coverage, including appetizers, desserts, and beverages, documenting any seasonal or limited-time specials in this phase. From Month 4 onwards, shift into ongoing content production: behind-the-scenes storytelling, team portraits, atmospheric restaurant shots, and regular seasonal updates aligned with menu changes.</w:t>
      </w:r>
    </w:p>
    <w:p w:rsidR="00000000" w:rsidDel="00000000" w:rsidP="00000000" w:rsidRDefault="00000000" w:rsidRPr="00000000" w14:paraId="00000047">
      <w:pPr>
        <w:spacing w:after="240" w:before="240" w:lineRule="auto"/>
        <w:rPr>
          <w:b w:val="1"/>
          <w:bCs w:val="1"/>
        </w:rPr>
      </w:pPr>
      <w:r w:rsidDel="00000000" w:rsidR="00000000" w:rsidRPr="00000000">
        <w:rPr>
          <w:b w:val="1"/>
          <w:bCs w:val="1"/>
          <w:rtl w:val="0"/>
        </w:rPr>
        <w:t xml:space="preserve">Measuring What Matters</w:t>
      </w:r>
    </w:p>
    <w:p w:rsidR="00000000" w:rsidDel="00000000" w:rsidP="00000000" w:rsidRDefault="00000000" w:rsidRPr="00000000" w14:paraId="00000048">
      <w:pPr>
        <w:spacing w:after="240" w:before="240" w:lineRule="auto"/>
        <w:rPr/>
      </w:pPr>
      <w:r w:rsidDel="00000000" w:rsidR="00000000" w:rsidRPr="00000000">
        <w:rPr>
          <w:rtl w:val="0"/>
        </w:rPr>
        <w:t xml:space="preserve">Track the right metrics to understand your return. On the digital side, monitor social media engagement rates, website session duration, and online order volume before and after image updates. Commercially, compare revenue and order frequency for photographed versus non-photographed menu items, and track average order values over time. Qualitatively, monitor customer review language — when guests start commenting on how closely their meal matched the photography, that's the signal that your visual marketing is working exactly as intended.</w:t>
      </w:r>
    </w:p>
    <w:p w:rsidR="00000000" w:rsidDel="00000000" w:rsidP="00000000" w:rsidRDefault="00000000" w:rsidRPr="00000000" w14:paraId="00000049">
      <w:pPr>
        <w:spacing w:after="240" w:before="240" w:lineRule="auto"/>
        <w:rPr>
          <w:b w:val="1"/>
          <w:bCs w:val="1"/>
        </w:rPr>
      </w:pPr>
      <w:r w:rsidDel="00000000" w:rsidR="00000000" w:rsidRPr="00000000">
        <w:rPr>
          <w:rtl w:val="0"/>
        </w:rPr>
      </w:r>
    </w:p>
    <w:p w:rsidR="00000000" w:rsidDel="00000000" w:rsidP="00000000" w:rsidRDefault="00000000" w:rsidRPr="00000000" w14:paraId="0000004A">
      <w:pPr>
        <w:spacing w:after="240" w:before="240" w:lineRule="auto"/>
        <w:rPr>
          <w:b w:val="1"/>
          <w:bCs w:val="1"/>
        </w:rPr>
      </w:pPr>
      <w:r w:rsidDel="00000000" w:rsidR="00000000" w:rsidRPr="00000000">
        <w:rPr>
          <w:rtl w:val="0"/>
        </w:rPr>
      </w:r>
    </w:p>
    <w:p w:rsidR="00000000" w:rsidDel="00000000" w:rsidP="00000000" w:rsidRDefault="00000000" w:rsidRPr="00000000" w14:paraId="0000004B">
      <w:pPr>
        <w:spacing w:after="240" w:before="240" w:lineRule="auto"/>
        <w:rPr>
          <w:b w:val="1"/>
          <w:bCs w:val="1"/>
        </w:rPr>
      </w:pPr>
      <w:r w:rsidDel="00000000" w:rsidR="00000000" w:rsidRPr="00000000">
        <w:rPr>
          <w:rtl w:val="0"/>
        </w:rPr>
      </w:r>
    </w:p>
    <w:p w:rsidR="00000000" w:rsidDel="00000000" w:rsidP="00000000" w:rsidRDefault="00000000" w:rsidRPr="00000000" w14:paraId="0000004C">
      <w:pPr>
        <w:spacing w:after="240" w:before="240" w:lineRule="auto"/>
        <w:rPr>
          <w:b w:val="1"/>
          <w:bCs w:val="1"/>
        </w:rPr>
      </w:pPr>
      <w:r w:rsidDel="00000000" w:rsidR="00000000" w:rsidRPr="00000000">
        <w:rPr>
          <w:rtl w:val="0"/>
        </w:rPr>
      </w:r>
    </w:p>
    <w:p w:rsidR="00000000" w:rsidDel="00000000" w:rsidP="00000000" w:rsidRDefault="00000000" w:rsidRPr="00000000" w14:paraId="0000004D">
      <w:pPr>
        <w:spacing w:after="240" w:before="240" w:lineRule="auto"/>
        <w:rPr>
          <w:b w:val="1"/>
          <w:bCs w:val="1"/>
        </w:rPr>
      </w:pPr>
      <w:r w:rsidDel="00000000" w:rsidR="00000000" w:rsidRPr="00000000">
        <w:rPr>
          <w:rtl w:val="0"/>
        </w:rPr>
      </w:r>
    </w:p>
    <w:p w:rsidR="00000000" w:rsidDel="00000000" w:rsidP="00000000" w:rsidRDefault="00000000" w:rsidRPr="00000000" w14:paraId="0000004E">
      <w:pPr>
        <w:spacing w:after="240" w:before="240" w:lineRule="auto"/>
        <w:rPr>
          <w:b w:val="1"/>
          <w:bCs w:val="1"/>
        </w:rPr>
      </w:pPr>
      <w:r w:rsidDel="00000000" w:rsidR="00000000" w:rsidRPr="00000000">
        <w:rPr>
          <w:b w:val="1"/>
          <w:bCs w:val="1"/>
          <w:rtl w:val="0"/>
        </w:rPr>
        <w:t xml:space="preserve">Maintaining and Evolving Your Visual Library</w:t>
      </w:r>
    </w:p>
    <w:p w:rsidR="00000000" w:rsidDel="00000000" w:rsidP="00000000" w:rsidRDefault="00000000" w:rsidRPr="00000000" w14:paraId="0000004F">
      <w:pPr>
        <w:spacing w:after="240" w:before="240" w:lineRule="auto"/>
        <w:rPr/>
      </w:pPr>
      <w:r w:rsidDel="00000000" w:rsidR="00000000" w:rsidRPr="00000000">
        <w:rPr>
          <w:rtl w:val="0"/>
        </w:rPr>
        <w:t xml:space="preserve">Great food photography is not a one-time project — it's an ongoing asset that requires regular care. Conduct quarterly audits to identify underperforming images and prioritize replacements. Refresh seasonal content proactively, before menu changes go live, not after. Optimize image formats for each platform, since the specifications for an Instagram post, a website header, and a printed menu differ considerably. As your restaurant's brand evolves — new interior design, a refreshed menu direction, a different price positioning — your photography must evolve with it to maintain coherence and credibility.</w:t>
      </w:r>
    </w:p>
    <w:p w:rsidR="00000000" w:rsidDel="00000000" w:rsidP="00000000" w:rsidRDefault="00000000" w:rsidRPr="00000000" w14:paraId="00000050">
      <w:pPr>
        <w:spacing w:after="240" w:before="240" w:lineRule="auto"/>
        <w:rPr/>
      </w:pPr>
      <w:r w:rsidDel="00000000" w:rsidR="00000000" w:rsidRPr="00000000">
        <w:rPr>
          <w:rtl w:val="0"/>
        </w:rPr>
        <w:t xml:space="preserve">The bottom line: start with your best dishes, invest in quality over quantity, maintain consistency across every platform, and treat your visual library as the living, breathing marketing asset it truly is.</w:t>
      </w:r>
    </w:p>
    <w:p w:rsidR="00000000" w:rsidDel="00000000" w:rsidP="00000000" w:rsidRDefault="00000000" w:rsidRPr="00000000" w14:paraId="00000051">
      <w:pPr>
        <w:rPr/>
      </w:pPr>
      <w:r w:rsidDel="00000000" w:rsidR="00000000" w:rsidRPr="00000000">
        <w:rPr>
          <w:rtl w:val="0"/>
        </w:rPr>
      </w:r>
    </w:p>
    <w:sectPr>
      <w:pgSz w:h="16838" w:w="11906" w:orient="portrait"/>
      <w:pgMar w:bottom="1326.6141732283463" w:top="1326.6141732283463" w:left="1326.6141732283463" w:right="1326.614173228346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